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F94AE0">
        <w:rPr>
          <w:b/>
          <w:color w:val="000000" w:themeColor="text1"/>
          <w:lang w:val="pt-BR"/>
        </w:rPr>
        <w:t>34</w:t>
      </w:r>
      <w:r w:rsidRPr="00540479">
        <w:rPr>
          <w:b/>
          <w:color w:val="000000" w:themeColor="text1"/>
          <w:lang w:val="pt-BR"/>
        </w:rPr>
        <w:t xml:space="preserve"> - UBND HUYỆN KHÓA XX</w:t>
      </w:r>
      <w:r w:rsidR="00F006E8" w:rsidRPr="00540479">
        <w:rPr>
          <w:b/>
          <w:color w:val="000000" w:themeColor="text1"/>
          <w:lang w:val="pt-BR"/>
        </w:rPr>
        <w:t>I</w:t>
      </w:r>
    </w:p>
    <w:p w:rsidR="0074386D" w:rsidRPr="00540479" w:rsidRDefault="0074386D" w:rsidP="005C1257">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A1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74386D" w:rsidP="005C1257">
      <w:pPr>
        <w:ind w:firstLine="2725"/>
        <w:rPr>
          <w:lang w:val="pt-BR"/>
        </w:rPr>
      </w:pPr>
      <w:r w:rsidRPr="005C1257">
        <w:rPr>
          <w:b/>
          <w:lang w:val="pt-BR"/>
        </w:rPr>
        <w:t xml:space="preserve">Thời gian: </w:t>
      </w:r>
      <w:r w:rsidR="005C1257">
        <w:rPr>
          <w:lang w:val="pt-BR"/>
        </w:rPr>
        <w:t xml:space="preserve">½ </w:t>
      </w:r>
      <w:r w:rsidR="00847003" w:rsidRPr="005C1257">
        <w:rPr>
          <w:lang w:val="pt-BR"/>
        </w:rPr>
        <w:t>ngày, Khai mạc 07</w:t>
      </w:r>
      <w:r w:rsidRPr="005C1257">
        <w:rPr>
          <w:lang w:val="pt-BR"/>
        </w:rPr>
        <w:t>h</w:t>
      </w:r>
      <w:r w:rsidR="00847003" w:rsidRPr="005C1257">
        <w:rPr>
          <w:lang w:val="pt-BR"/>
        </w:rPr>
        <w:t>3</w:t>
      </w:r>
      <w:r w:rsidRPr="005C1257">
        <w:rPr>
          <w:lang w:val="pt-BR"/>
        </w:rPr>
        <w:t xml:space="preserve">0' ngày </w:t>
      </w:r>
      <w:r w:rsidR="005C1257">
        <w:rPr>
          <w:lang w:val="pt-BR"/>
        </w:rPr>
        <w:t>16</w:t>
      </w:r>
      <w:r w:rsidR="00847003" w:rsidRPr="005C1257">
        <w:rPr>
          <w:lang w:val="pt-BR"/>
        </w:rPr>
        <w:t>/</w:t>
      </w:r>
      <w:r w:rsidR="00D90B78" w:rsidRPr="005C1257">
        <w:rPr>
          <w:lang w:val="pt-BR"/>
        </w:rPr>
        <w:t>5</w:t>
      </w:r>
      <w:r w:rsidR="005A55DF" w:rsidRPr="005C1257">
        <w:rPr>
          <w:lang w:val="pt-BR"/>
        </w:rPr>
        <w:t>/202</w:t>
      </w:r>
      <w:r w:rsidR="00727B7D" w:rsidRPr="005C1257">
        <w:rPr>
          <w:lang w:val="pt-BR"/>
        </w:rPr>
        <w:t>4</w:t>
      </w:r>
      <w:r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 xml:space="preserve">Địa điểm: </w:t>
      </w:r>
      <w:r w:rsidR="00847003">
        <w:rPr>
          <w:color w:val="000000" w:themeColor="text1"/>
          <w:lang w:val="pt-BR"/>
        </w:rPr>
        <w:t xml:space="preserve">Hội trường tầng </w:t>
      </w:r>
      <w:r w:rsidR="005C1257">
        <w:rPr>
          <w:color w:val="000000" w:themeColor="text1"/>
          <w:lang w:val="pt-BR"/>
        </w:rPr>
        <w:t>1</w:t>
      </w:r>
      <w:r w:rsidR="00A4619F">
        <w:rPr>
          <w:color w:val="000000" w:themeColor="text1"/>
          <w:lang w:val="pt-BR"/>
        </w:rPr>
        <w:t xml:space="preserve">, </w:t>
      </w:r>
      <w:r w:rsidR="005C1257">
        <w:rPr>
          <w:color w:val="000000" w:themeColor="text1"/>
          <w:lang w:val="pt-BR"/>
        </w:rPr>
        <w:t>Trung tâm Chính trị - Hành chính 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489"/>
        <w:gridCol w:w="2977"/>
        <w:gridCol w:w="1134"/>
      </w:tblGrid>
      <w:tr w:rsidR="00540479" w:rsidRPr="00540479" w:rsidTr="00771540">
        <w:trPr>
          <w:trHeight w:val="567"/>
          <w:tblHeader/>
        </w:trPr>
        <w:tc>
          <w:tcPr>
            <w:tcW w:w="851" w:type="dxa"/>
            <w:shd w:val="clear" w:color="auto" w:fill="auto"/>
            <w:vAlign w:val="center"/>
          </w:tcPr>
          <w:p w:rsidR="0074386D" w:rsidRPr="00540479" w:rsidRDefault="0074386D" w:rsidP="005C1257">
            <w:pPr>
              <w:spacing w:before="40" w:after="40"/>
              <w:jc w:val="center"/>
              <w:rPr>
                <w:b/>
                <w:color w:val="000000" w:themeColor="text1"/>
              </w:rPr>
            </w:pPr>
            <w:r w:rsidRPr="00540479">
              <w:rPr>
                <w:b/>
                <w:color w:val="000000" w:themeColor="text1"/>
              </w:rPr>
              <w:t>STT</w:t>
            </w:r>
          </w:p>
        </w:tc>
        <w:tc>
          <w:tcPr>
            <w:tcW w:w="10489" w:type="dxa"/>
            <w:shd w:val="clear" w:color="auto" w:fill="auto"/>
            <w:vAlign w:val="center"/>
          </w:tcPr>
          <w:p w:rsidR="0074386D" w:rsidRPr="00540479" w:rsidRDefault="0074386D" w:rsidP="005C1257">
            <w:pPr>
              <w:spacing w:before="40" w:after="40"/>
              <w:jc w:val="center"/>
              <w:rPr>
                <w:b/>
                <w:color w:val="000000" w:themeColor="text1"/>
              </w:rPr>
            </w:pPr>
            <w:r w:rsidRPr="00540479">
              <w:rPr>
                <w:b/>
                <w:color w:val="000000" w:themeColor="text1"/>
              </w:rPr>
              <w:t>Nội dung</w:t>
            </w:r>
          </w:p>
        </w:tc>
        <w:tc>
          <w:tcPr>
            <w:tcW w:w="2977" w:type="dxa"/>
            <w:shd w:val="clear" w:color="auto" w:fill="auto"/>
            <w:vAlign w:val="center"/>
          </w:tcPr>
          <w:p w:rsidR="0074386D" w:rsidRPr="00540479" w:rsidRDefault="0074386D" w:rsidP="005C1257">
            <w:pPr>
              <w:spacing w:before="40" w:after="40"/>
              <w:jc w:val="center"/>
              <w:rPr>
                <w:b/>
                <w:color w:val="000000" w:themeColor="text1"/>
              </w:rPr>
            </w:pPr>
            <w:r w:rsidRPr="00540479">
              <w:rPr>
                <w:b/>
                <w:color w:val="000000" w:themeColor="text1"/>
              </w:rPr>
              <w:t>Người thực hiện</w:t>
            </w:r>
          </w:p>
        </w:tc>
        <w:tc>
          <w:tcPr>
            <w:tcW w:w="1134" w:type="dxa"/>
            <w:shd w:val="clear" w:color="auto" w:fill="auto"/>
            <w:vAlign w:val="center"/>
          </w:tcPr>
          <w:p w:rsidR="0074386D" w:rsidRPr="00540479" w:rsidRDefault="0074386D" w:rsidP="005C1257">
            <w:pPr>
              <w:spacing w:before="40" w:after="40"/>
              <w:jc w:val="center"/>
              <w:rPr>
                <w:b/>
                <w:color w:val="000000" w:themeColor="text1"/>
              </w:rPr>
            </w:pPr>
            <w:r w:rsidRPr="00540479">
              <w:rPr>
                <w:b/>
                <w:color w:val="000000" w:themeColor="text1"/>
              </w:rPr>
              <w:t>Ghi chú</w:t>
            </w:r>
          </w:p>
        </w:tc>
      </w:tr>
      <w:tr w:rsidR="00540479" w:rsidRPr="00540479" w:rsidTr="00771540">
        <w:trPr>
          <w:trHeight w:val="567"/>
        </w:trPr>
        <w:tc>
          <w:tcPr>
            <w:tcW w:w="851" w:type="dxa"/>
            <w:shd w:val="clear" w:color="auto" w:fill="auto"/>
            <w:vAlign w:val="center"/>
          </w:tcPr>
          <w:p w:rsidR="0074386D" w:rsidRPr="002B685E" w:rsidRDefault="0074386D" w:rsidP="005C1257">
            <w:pPr>
              <w:pStyle w:val="ListParagraph"/>
              <w:numPr>
                <w:ilvl w:val="0"/>
                <w:numId w:val="2"/>
              </w:numPr>
              <w:spacing w:before="40" w:after="40"/>
              <w:contextualSpacing w:val="0"/>
              <w:jc w:val="center"/>
              <w:rPr>
                <w:color w:val="000000" w:themeColor="text1"/>
              </w:rPr>
            </w:pPr>
          </w:p>
        </w:tc>
        <w:tc>
          <w:tcPr>
            <w:tcW w:w="10489" w:type="dxa"/>
            <w:shd w:val="clear" w:color="auto" w:fill="auto"/>
            <w:vAlign w:val="center"/>
          </w:tcPr>
          <w:p w:rsidR="0074386D" w:rsidRPr="00540479" w:rsidRDefault="0074386D" w:rsidP="005C1257">
            <w:pPr>
              <w:spacing w:before="40" w:after="40"/>
              <w:jc w:val="both"/>
              <w:rPr>
                <w:color w:val="000000" w:themeColor="text1"/>
              </w:rPr>
            </w:pPr>
            <w:r w:rsidRPr="00540479">
              <w:rPr>
                <w:color w:val="000000" w:themeColor="text1"/>
              </w:rPr>
              <w:t>Ổn định tổ chức, tuyên bố lý do, giới thiệu đại biểu.</w:t>
            </w:r>
          </w:p>
        </w:tc>
        <w:tc>
          <w:tcPr>
            <w:tcW w:w="2977" w:type="dxa"/>
            <w:shd w:val="clear" w:color="auto" w:fill="auto"/>
            <w:vAlign w:val="center"/>
          </w:tcPr>
          <w:p w:rsidR="0074386D" w:rsidRPr="00540479" w:rsidRDefault="0074386D" w:rsidP="005C1257">
            <w:pPr>
              <w:spacing w:before="40" w:after="40"/>
              <w:jc w:val="center"/>
              <w:rPr>
                <w:color w:val="000000" w:themeColor="text1"/>
              </w:rPr>
            </w:pPr>
            <w:r w:rsidRPr="00540479">
              <w:rPr>
                <w:color w:val="000000" w:themeColor="text1"/>
              </w:rPr>
              <w:t>Văn phòng HĐND</w:t>
            </w:r>
            <w:r w:rsidR="006803C4" w:rsidRPr="00540479">
              <w:rPr>
                <w:color w:val="000000" w:themeColor="text1"/>
              </w:rPr>
              <w:t xml:space="preserve"> </w:t>
            </w:r>
            <w:r w:rsidRPr="00540479">
              <w:rPr>
                <w:color w:val="000000" w:themeColor="text1"/>
              </w:rPr>
              <w:t>-UBND huyện</w:t>
            </w:r>
          </w:p>
        </w:tc>
        <w:tc>
          <w:tcPr>
            <w:tcW w:w="1134" w:type="dxa"/>
            <w:shd w:val="clear" w:color="auto" w:fill="auto"/>
          </w:tcPr>
          <w:p w:rsidR="0074386D" w:rsidRPr="00540479" w:rsidRDefault="0074386D" w:rsidP="005C1257">
            <w:pPr>
              <w:spacing w:before="40" w:after="40"/>
              <w:rPr>
                <w:color w:val="000000" w:themeColor="text1"/>
              </w:rPr>
            </w:pPr>
          </w:p>
        </w:tc>
      </w:tr>
      <w:tr w:rsidR="00540479" w:rsidRPr="00540479" w:rsidTr="00771540">
        <w:trPr>
          <w:trHeight w:val="567"/>
        </w:trPr>
        <w:tc>
          <w:tcPr>
            <w:tcW w:w="851" w:type="dxa"/>
            <w:shd w:val="clear" w:color="auto" w:fill="auto"/>
            <w:vAlign w:val="center"/>
          </w:tcPr>
          <w:p w:rsidR="0074386D" w:rsidRPr="002B685E" w:rsidRDefault="0074386D" w:rsidP="005C1257">
            <w:pPr>
              <w:pStyle w:val="ListParagraph"/>
              <w:numPr>
                <w:ilvl w:val="0"/>
                <w:numId w:val="2"/>
              </w:numPr>
              <w:spacing w:before="40" w:after="40"/>
              <w:contextualSpacing w:val="0"/>
              <w:jc w:val="center"/>
              <w:rPr>
                <w:color w:val="000000" w:themeColor="text1"/>
              </w:rPr>
            </w:pPr>
          </w:p>
        </w:tc>
        <w:tc>
          <w:tcPr>
            <w:tcW w:w="10489" w:type="dxa"/>
            <w:shd w:val="clear" w:color="auto" w:fill="auto"/>
            <w:vAlign w:val="center"/>
          </w:tcPr>
          <w:p w:rsidR="0074386D" w:rsidRPr="00540479" w:rsidRDefault="00E222DA" w:rsidP="005C1257">
            <w:pPr>
              <w:spacing w:before="40" w:after="40"/>
              <w:jc w:val="both"/>
              <w:rPr>
                <w:color w:val="000000" w:themeColor="text1"/>
              </w:rPr>
            </w:pPr>
            <w:r w:rsidRPr="00540479">
              <w:rPr>
                <w:color w:val="000000" w:themeColor="text1"/>
              </w:rPr>
              <w:t>Khai mạc, c</w:t>
            </w:r>
            <w:r w:rsidR="0074386D" w:rsidRPr="00540479">
              <w:rPr>
                <w:color w:val="000000" w:themeColor="text1"/>
              </w:rPr>
              <w:t>hủ trì phiên họp.</w:t>
            </w:r>
          </w:p>
        </w:tc>
        <w:tc>
          <w:tcPr>
            <w:tcW w:w="2977" w:type="dxa"/>
            <w:shd w:val="clear" w:color="auto" w:fill="auto"/>
            <w:vAlign w:val="center"/>
          </w:tcPr>
          <w:p w:rsidR="0074386D" w:rsidRPr="00540479" w:rsidRDefault="005C1257" w:rsidP="005C1257">
            <w:pPr>
              <w:spacing w:before="40" w:after="40"/>
              <w:jc w:val="center"/>
              <w:rPr>
                <w:color w:val="000000" w:themeColor="text1"/>
              </w:rPr>
            </w:pPr>
            <w:r>
              <w:rPr>
                <w:color w:val="000000" w:themeColor="text1"/>
              </w:rPr>
              <w:t>Lãnh đạo</w:t>
            </w:r>
            <w:r w:rsidR="0074386D" w:rsidRPr="00540479">
              <w:rPr>
                <w:color w:val="000000" w:themeColor="text1"/>
              </w:rPr>
              <w:t xml:space="preserve"> UBND huyện</w:t>
            </w:r>
          </w:p>
        </w:tc>
        <w:tc>
          <w:tcPr>
            <w:tcW w:w="1134" w:type="dxa"/>
            <w:shd w:val="clear" w:color="auto" w:fill="auto"/>
          </w:tcPr>
          <w:p w:rsidR="0074386D" w:rsidRPr="00540479" w:rsidRDefault="0074386D" w:rsidP="005C1257">
            <w:pPr>
              <w:spacing w:before="40" w:after="40"/>
              <w:rPr>
                <w:color w:val="000000" w:themeColor="text1"/>
              </w:rPr>
            </w:pPr>
          </w:p>
        </w:tc>
      </w:tr>
      <w:tr w:rsidR="00540479" w:rsidRPr="005C1257" w:rsidTr="00771540">
        <w:trPr>
          <w:trHeight w:val="567"/>
        </w:trPr>
        <w:tc>
          <w:tcPr>
            <w:tcW w:w="851" w:type="dxa"/>
            <w:shd w:val="clear" w:color="auto" w:fill="auto"/>
            <w:vAlign w:val="center"/>
          </w:tcPr>
          <w:p w:rsidR="009E0AC7" w:rsidRPr="002B685E" w:rsidRDefault="009E0AC7" w:rsidP="005C1257">
            <w:pPr>
              <w:pStyle w:val="ListParagraph"/>
              <w:numPr>
                <w:ilvl w:val="0"/>
                <w:numId w:val="2"/>
              </w:numPr>
              <w:spacing w:before="40" w:after="40"/>
              <w:contextualSpacing w:val="0"/>
              <w:jc w:val="center"/>
              <w:rPr>
                <w:color w:val="000000" w:themeColor="text1"/>
              </w:rPr>
            </w:pPr>
          </w:p>
        </w:tc>
        <w:tc>
          <w:tcPr>
            <w:tcW w:w="10489" w:type="dxa"/>
            <w:shd w:val="clear" w:color="auto" w:fill="auto"/>
            <w:vAlign w:val="center"/>
          </w:tcPr>
          <w:p w:rsidR="009E0AC7" w:rsidRPr="00B36063" w:rsidRDefault="00847003" w:rsidP="005C1257">
            <w:pPr>
              <w:pStyle w:val="Default"/>
              <w:spacing w:before="40" w:after="40"/>
              <w:jc w:val="both"/>
              <w:rPr>
                <w:sz w:val="28"/>
                <w:szCs w:val="28"/>
              </w:rPr>
            </w:pPr>
            <w:r>
              <w:rPr>
                <w:sz w:val="28"/>
                <w:szCs w:val="28"/>
              </w:rPr>
              <w:t xml:space="preserve">Dự thảo Báo cáo tình hình thực hiện kế hoạch phát triển KTXH, đảm bảo quốc phòng - an ninh tháng </w:t>
            </w:r>
            <w:r w:rsidR="00296EE2">
              <w:rPr>
                <w:sz w:val="28"/>
                <w:szCs w:val="28"/>
                <w:lang w:val="en-US"/>
              </w:rPr>
              <w:t>5</w:t>
            </w:r>
            <w:r>
              <w:rPr>
                <w:sz w:val="28"/>
                <w:szCs w:val="28"/>
              </w:rPr>
              <w:t xml:space="preserve">, nhiệm vụ trọng tâm tháng </w:t>
            </w:r>
            <w:r w:rsidR="00296EE2">
              <w:rPr>
                <w:sz w:val="28"/>
                <w:szCs w:val="28"/>
                <w:lang w:val="en-US"/>
              </w:rPr>
              <w:t>6</w:t>
            </w:r>
            <w:r>
              <w:rPr>
                <w:sz w:val="28"/>
                <w:szCs w:val="28"/>
              </w:rPr>
              <w:t xml:space="preserve">/2024. </w:t>
            </w:r>
          </w:p>
        </w:tc>
        <w:tc>
          <w:tcPr>
            <w:tcW w:w="2977" w:type="dxa"/>
            <w:shd w:val="clear" w:color="auto" w:fill="auto"/>
            <w:vAlign w:val="center"/>
          </w:tcPr>
          <w:p w:rsidR="009E0AC7" w:rsidRPr="00540479" w:rsidRDefault="00076106" w:rsidP="005C1257">
            <w:pPr>
              <w:spacing w:before="40" w:after="40"/>
              <w:jc w:val="center"/>
              <w:rPr>
                <w:color w:val="000000" w:themeColor="text1"/>
                <w:lang w:val="nl-NL"/>
              </w:rPr>
            </w:pPr>
            <w:r w:rsidRPr="00540479">
              <w:rPr>
                <w:color w:val="000000" w:themeColor="text1"/>
                <w:lang w:val="nl-NL"/>
              </w:rPr>
              <w:t xml:space="preserve">Đại diện lãnh đạo </w:t>
            </w:r>
            <w:r w:rsidR="00DE299F" w:rsidRPr="00540479">
              <w:rPr>
                <w:color w:val="000000" w:themeColor="text1"/>
                <w:lang w:val="nl-NL"/>
              </w:rPr>
              <w:t>p</w:t>
            </w:r>
            <w:r w:rsidR="00727B7D" w:rsidRPr="00540479">
              <w:rPr>
                <w:color w:val="000000" w:themeColor="text1"/>
                <w:lang w:val="nl-NL"/>
              </w:rPr>
              <w:t>hòng Tài chính - Kế hoạch</w:t>
            </w:r>
          </w:p>
        </w:tc>
        <w:tc>
          <w:tcPr>
            <w:tcW w:w="1134" w:type="dxa"/>
            <w:shd w:val="clear" w:color="auto" w:fill="auto"/>
          </w:tcPr>
          <w:p w:rsidR="009E0AC7" w:rsidRPr="00540479" w:rsidRDefault="009E0AC7" w:rsidP="005C1257">
            <w:pPr>
              <w:spacing w:before="40" w:after="40"/>
              <w:rPr>
                <w:color w:val="000000" w:themeColor="text1"/>
                <w:lang w:val="vi-VN"/>
              </w:rPr>
            </w:pPr>
          </w:p>
        </w:tc>
      </w:tr>
      <w:tr w:rsidR="00540479" w:rsidRPr="005C1257" w:rsidTr="00771540">
        <w:trPr>
          <w:trHeight w:val="567"/>
        </w:trPr>
        <w:tc>
          <w:tcPr>
            <w:tcW w:w="851" w:type="dxa"/>
            <w:shd w:val="clear" w:color="auto" w:fill="auto"/>
            <w:vAlign w:val="center"/>
          </w:tcPr>
          <w:p w:rsidR="00DE299F" w:rsidRPr="005C1257" w:rsidRDefault="00DE299F" w:rsidP="005C1257">
            <w:pPr>
              <w:pStyle w:val="ListParagraph"/>
              <w:numPr>
                <w:ilvl w:val="0"/>
                <w:numId w:val="2"/>
              </w:numPr>
              <w:spacing w:before="40" w:after="40"/>
              <w:contextualSpacing w:val="0"/>
              <w:jc w:val="center"/>
              <w:rPr>
                <w:color w:val="000000" w:themeColor="text1"/>
                <w:lang w:val="vi-VN"/>
              </w:rPr>
            </w:pPr>
          </w:p>
        </w:tc>
        <w:tc>
          <w:tcPr>
            <w:tcW w:w="10489" w:type="dxa"/>
            <w:shd w:val="clear" w:color="auto" w:fill="auto"/>
            <w:vAlign w:val="center"/>
          </w:tcPr>
          <w:p w:rsidR="00DE299F" w:rsidRPr="0059206D" w:rsidRDefault="00847003" w:rsidP="005C1257">
            <w:pPr>
              <w:widowControl w:val="0"/>
              <w:spacing w:before="40" w:after="40"/>
              <w:jc w:val="both"/>
              <w:rPr>
                <w:lang w:val="nl-NL"/>
              </w:rPr>
            </w:pPr>
            <w:r w:rsidRPr="005C1257">
              <w:rPr>
                <w:lang w:val="vi-VN"/>
              </w:rPr>
              <w:t xml:space="preserve">Dự thảo </w:t>
            </w:r>
            <w:r w:rsidR="00B9081A" w:rsidRPr="00F03BBB">
              <w:rPr>
                <w:lang w:val="nl-NL"/>
              </w:rPr>
              <w:t>Đề án giải thể Phòng Y tế và chuyển chức năng quản lý nhà nước về ngành, lĩnh vực y tế sang Văn phòng HĐND – UBND huyện.</w:t>
            </w:r>
          </w:p>
        </w:tc>
        <w:tc>
          <w:tcPr>
            <w:tcW w:w="2977" w:type="dxa"/>
            <w:shd w:val="clear" w:color="auto" w:fill="auto"/>
            <w:vAlign w:val="center"/>
          </w:tcPr>
          <w:p w:rsidR="00DE299F" w:rsidRPr="00540479" w:rsidRDefault="00DE299F" w:rsidP="005C1257">
            <w:pPr>
              <w:spacing w:before="40" w:after="40"/>
              <w:jc w:val="center"/>
              <w:rPr>
                <w:color w:val="000000" w:themeColor="text1"/>
                <w:lang w:val="nl-NL"/>
              </w:rPr>
            </w:pPr>
            <w:r w:rsidRPr="00540479">
              <w:rPr>
                <w:color w:val="000000" w:themeColor="text1"/>
                <w:lang w:val="nl-NL"/>
              </w:rPr>
              <w:t xml:space="preserve">Đại diện lãnh đạo </w:t>
            </w:r>
            <w:r w:rsidR="00847003">
              <w:rPr>
                <w:color w:val="000000" w:themeColor="text1"/>
                <w:lang w:val="nl-NL"/>
              </w:rPr>
              <w:t xml:space="preserve">phòng Nội vụ </w:t>
            </w:r>
            <w:r w:rsidRPr="00540479">
              <w:rPr>
                <w:color w:val="000000" w:themeColor="text1"/>
                <w:lang w:val="nl-NL"/>
              </w:rPr>
              <w:t>huyện</w:t>
            </w:r>
          </w:p>
        </w:tc>
        <w:tc>
          <w:tcPr>
            <w:tcW w:w="1134" w:type="dxa"/>
            <w:shd w:val="clear" w:color="auto" w:fill="auto"/>
          </w:tcPr>
          <w:p w:rsidR="00DE299F" w:rsidRPr="00540479" w:rsidRDefault="00DE299F" w:rsidP="005C1257">
            <w:pPr>
              <w:spacing w:before="40" w:after="40"/>
              <w:rPr>
                <w:color w:val="000000" w:themeColor="text1"/>
                <w:lang w:val="vi-VN"/>
              </w:rPr>
            </w:pPr>
          </w:p>
        </w:tc>
      </w:tr>
      <w:tr w:rsidR="00B36063" w:rsidRPr="005C1257" w:rsidTr="00771540">
        <w:trPr>
          <w:trHeight w:val="567"/>
        </w:trPr>
        <w:tc>
          <w:tcPr>
            <w:tcW w:w="851" w:type="dxa"/>
            <w:shd w:val="clear" w:color="auto" w:fill="auto"/>
            <w:vAlign w:val="center"/>
          </w:tcPr>
          <w:p w:rsidR="00B36063" w:rsidRPr="005C1257" w:rsidRDefault="00B36063" w:rsidP="005C1257">
            <w:pPr>
              <w:pStyle w:val="ListParagraph"/>
              <w:numPr>
                <w:ilvl w:val="0"/>
                <w:numId w:val="2"/>
              </w:numPr>
              <w:spacing w:before="40" w:after="40"/>
              <w:contextualSpacing w:val="0"/>
              <w:jc w:val="center"/>
              <w:rPr>
                <w:color w:val="000000" w:themeColor="text1"/>
                <w:lang w:val="nl-NL"/>
              </w:rPr>
            </w:pPr>
          </w:p>
        </w:tc>
        <w:tc>
          <w:tcPr>
            <w:tcW w:w="10489" w:type="dxa"/>
            <w:shd w:val="clear" w:color="auto" w:fill="auto"/>
            <w:vAlign w:val="center"/>
          </w:tcPr>
          <w:p w:rsidR="00B36063" w:rsidRPr="00B36063" w:rsidRDefault="00B36063" w:rsidP="005C1257">
            <w:pPr>
              <w:widowControl w:val="0"/>
              <w:spacing w:before="40" w:after="40"/>
              <w:jc w:val="both"/>
              <w:rPr>
                <w:bCs/>
                <w:lang w:val="nl-NL"/>
              </w:rPr>
            </w:pPr>
            <w:r w:rsidRPr="00F03BBB">
              <w:rPr>
                <w:bCs/>
                <w:lang w:val="nl-NL"/>
              </w:rPr>
              <w:t>Dự thảo Kế hoạch của Ban Th</w:t>
            </w:r>
            <w:r w:rsidRPr="00F03BBB">
              <w:rPr>
                <w:rFonts w:hint="eastAsia"/>
                <w:bCs/>
                <w:lang w:val="nl-NL"/>
              </w:rPr>
              <w:t>ư</w:t>
            </w:r>
            <w:r w:rsidRPr="00F03BBB">
              <w:rPr>
                <w:bCs/>
                <w:lang w:val="nl-NL"/>
              </w:rPr>
              <w:t>ờng vụ Huyện ủy về thực hiện Ch</w:t>
            </w:r>
            <w:r w:rsidRPr="00F03BBB">
              <w:rPr>
                <w:rFonts w:hint="eastAsia"/>
                <w:bCs/>
                <w:lang w:val="nl-NL"/>
              </w:rPr>
              <w:t>ươ</w:t>
            </w:r>
            <w:r w:rsidRPr="00F03BBB">
              <w:rPr>
                <w:bCs/>
                <w:lang w:val="nl-NL"/>
              </w:rPr>
              <w:t xml:space="preserve">ng trình hành </w:t>
            </w:r>
            <w:r w:rsidRPr="00F03BBB">
              <w:rPr>
                <w:rFonts w:hint="eastAsia"/>
                <w:bCs/>
                <w:lang w:val="nl-NL"/>
              </w:rPr>
              <w:t>đ</w:t>
            </w:r>
            <w:r w:rsidRPr="00F03BBB">
              <w:rPr>
                <w:bCs/>
                <w:lang w:val="nl-NL"/>
              </w:rPr>
              <w:t>ộng số 50-CTr/TU, ngày 23/4/2024 của Ban Th</w:t>
            </w:r>
            <w:r w:rsidRPr="00F03BBB">
              <w:rPr>
                <w:rFonts w:hint="eastAsia"/>
                <w:bCs/>
                <w:lang w:val="nl-NL"/>
              </w:rPr>
              <w:t>ư</w:t>
            </w:r>
            <w:r w:rsidRPr="00F03BBB">
              <w:rPr>
                <w:bCs/>
                <w:lang w:val="nl-NL"/>
              </w:rPr>
              <w:t xml:space="preserve">ờng vụ Tỉnh ủy về thực hiện Kết luận số 69-KL/TW, ngày 11/01/2024 của Bộ Chính trị về tiếp tục thực hiện Nghị quyết số 20-NQ/TW, ngày 01/11/2012 của Ban Chấp hành Trung </w:t>
            </w:r>
            <w:r w:rsidRPr="00F03BBB">
              <w:rPr>
                <w:rFonts w:hint="eastAsia"/>
                <w:bCs/>
                <w:lang w:val="nl-NL"/>
              </w:rPr>
              <w:t>ươ</w:t>
            </w:r>
            <w:r w:rsidRPr="00F03BBB">
              <w:rPr>
                <w:bCs/>
                <w:lang w:val="nl-NL"/>
              </w:rPr>
              <w:t xml:space="preserve">ng </w:t>
            </w:r>
            <w:r w:rsidRPr="00F03BBB">
              <w:rPr>
                <w:rFonts w:hint="eastAsia"/>
                <w:bCs/>
                <w:lang w:val="nl-NL"/>
              </w:rPr>
              <w:t>Đ</w:t>
            </w:r>
            <w:r w:rsidRPr="00F03BBB">
              <w:rPr>
                <w:bCs/>
                <w:lang w:val="nl-NL"/>
              </w:rPr>
              <w:t xml:space="preserve">ảng khóa XI về phát triển khoa học và công nghệ phục vụ sự nghiệp công nghiệp hóa, hiện </w:t>
            </w:r>
            <w:r w:rsidRPr="00F03BBB">
              <w:rPr>
                <w:rFonts w:hint="eastAsia"/>
                <w:bCs/>
                <w:lang w:val="nl-NL"/>
              </w:rPr>
              <w:t>đ</w:t>
            </w:r>
            <w:r w:rsidRPr="00F03BBB">
              <w:rPr>
                <w:bCs/>
                <w:lang w:val="nl-NL"/>
              </w:rPr>
              <w:t xml:space="preserve">ại hóa trong </w:t>
            </w:r>
            <w:r w:rsidRPr="00F03BBB">
              <w:rPr>
                <w:rFonts w:hint="eastAsia"/>
                <w:bCs/>
                <w:lang w:val="nl-NL"/>
              </w:rPr>
              <w:t>đ</w:t>
            </w:r>
            <w:r w:rsidRPr="00F03BBB">
              <w:rPr>
                <w:bCs/>
                <w:lang w:val="nl-NL"/>
              </w:rPr>
              <w:t>iều kiện kinh tế thị tr</w:t>
            </w:r>
            <w:r w:rsidRPr="00F03BBB">
              <w:rPr>
                <w:rFonts w:hint="eastAsia"/>
                <w:bCs/>
                <w:lang w:val="nl-NL"/>
              </w:rPr>
              <w:t>ư</w:t>
            </w:r>
            <w:r w:rsidRPr="00F03BBB">
              <w:rPr>
                <w:bCs/>
                <w:lang w:val="nl-NL"/>
              </w:rPr>
              <w:t xml:space="preserve">ờng </w:t>
            </w:r>
            <w:r w:rsidRPr="00F03BBB">
              <w:rPr>
                <w:rFonts w:hint="eastAsia"/>
                <w:bCs/>
                <w:lang w:val="nl-NL"/>
              </w:rPr>
              <w:t>đ</w:t>
            </w:r>
            <w:r w:rsidRPr="00F03BBB">
              <w:rPr>
                <w:bCs/>
                <w:lang w:val="nl-NL"/>
              </w:rPr>
              <w:t>ịnh h</w:t>
            </w:r>
            <w:r w:rsidRPr="00F03BBB">
              <w:rPr>
                <w:rFonts w:hint="eastAsia"/>
                <w:bCs/>
                <w:lang w:val="nl-NL"/>
              </w:rPr>
              <w:t>ư</w:t>
            </w:r>
            <w:r w:rsidRPr="00F03BBB">
              <w:rPr>
                <w:bCs/>
                <w:lang w:val="nl-NL"/>
              </w:rPr>
              <w:t xml:space="preserve">ớng xã hội chủ nghĩa và hội nhập quốc tế. </w:t>
            </w:r>
          </w:p>
        </w:tc>
        <w:tc>
          <w:tcPr>
            <w:tcW w:w="2977" w:type="dxa"/>
            <w:shd w:val="clear" w:color="auto" w:fill="auto"/>
            <w:vAlign w:val="center"/>
          </w:tcPr>
          <w:p w:rsidR="00B36063" w:rsidRPr="00540479" w:rsidRDefault="00B36063" w:rsidP="005C1257">
            <w:pPr>
              <w:spacing w:before="40" w:after="40"/>
              <w:jc w:val="center"/>
              <w:rPr>
                <w:color w:val="000000" w:themeColor="text1"/>
                <w:lang w:val="nl-NL"/>
              </w:rPr>
            </w:pPr>
            <w:r>
              <w:rPr>
                <w:color w:val="000000" w:themeColor="text1"/>
                <w:lang w:val="nl-NL"/>
              </w:rPr>
              <w:t>Đại diện Lãnh đạo Phòng KT-HT huyện</w:t>
            </w:r>
          </w:p>
        </w:tc>
        <w:tc>
          <w:tcPr>
            <w:tcW w:w="1134" w:type="dxa"/>
            <w:shd w:val="clear" w:color="auto" w:fill="auto"/>
          </w:tcPr>
          <w:p w:rsidR="00B36063" w:rsidRPr="00540479" w:rsidRDefault="00B36063" w:rsidP="005C1257">
            <w:pPr>
              <w:spacing w:before="40" w:after="40"/>
              <w:rPr>
                <w:color w:val="000000" w:themeColor="text1"/>
                <w:lang w:val="vi-VN"/>
              </w:rPr>
            </w:pPr>
          </w:p>
        </w:tc>
      </w:tr>
      <w:tr w:rsidR="00540479" w:rsidRPr="005C1257" w:rsidTr="00771540">
        <w:trPr>
          <w:trHeight w:val="567"/>
        </w:trPr>
        <w:tc>
          <w:tcPr>
            <w:tcW w:w="851" w:type="dxa"/>
            <w:shd w:val="clear" w:color="auto" w:fill="auto"/>
            <w:vAlign w:val="center"/>
          </w:tcPr>
          <w:p w:rsidR="009E0AC7" w:rsidRPr="005C1257" w:rsidRDefault="009E0AC7" w:rsidP="005C1257">
            <w:pPr>
              <w:pStyle w:val="ListParagraph"/>
              <w:numPr>
                <w:ilvl w:val="0"/>
                <w:numId w:val="2"/>
              </w:numPr>
              <w:spacing w:before="40" w:after="40"/>
              <w:contextualSpacing w:val="0"/>
              <w:jc w:val="center"/>
              <w:rPr>
                <w:color w:val="000000" w:themeColor="text1"/>
                <w:lang w:val="nl-NL"/>
              </w:rPr>
            </w:pPr>
          </w:p>
        </w:tc>
        <w:tc>
          <w:tcPr>
            <w:tcW w:w="10489" w:type="dxa"/>
            <w:shd w:val="clear" w:color="auto" w:fill="auto"/>
            <w:vAlign w:val="center"/>
          </w:tcPr>
          <w:p w:rsidR="00FE302D" w:rsidRPr="00402DBD" w:rsidRDefault="00FE302D" w:rsidP="005C1257">
            <w:pPr>
              <w:widowControl w:val="0"/>
              <w:suppressLineNumbers/>
              <w:spacing w:before="40" w:after="40"/>
              <w:jc w:val="both"/>
              <w:rPr>
                <w:bCs/>
                <w:spacing w:val="-4"/>
                <w:lang w:val="nl-NL"/>
              </w:rPr>
            </w:pPr>
            <w:r w:rsidRPr="00402DBD">
              <w:rPr>
                <w:bCs/>
                <w:spacing w:val="-4"/>
                <w:lang w:val="nl-NL"/>
              </w:rPr>
              <w:t xml:space="preserve">- </w:t>
            </w:r>
            <w:r w:rsidR="00187A6F" w:rsidRPr="00402DBD">
              <w:rPr>
                <w:bCs/>
                <w:spacing w:val="-4"/>
                <w:lang w:val="nl-NL"/>
              </w:rPr>
              <w:t>Dự thảo Kế hoạch của Ban Th</w:t>
            </w:r>
            <w:r w:rsidR="00187A6F" w:rsidRPr="00402DBD">
              <w:rPr>
                <w:rFonts w:hint="eastAsia"/>
                <w:bCs/>
                <w:spacing w:val="-4"/>
                <w:lang w:val="nl-NL"/>
              </w:rPr>
              <w:t>ư</w:t>
            </w:r>
            <w:r w:rsidR="00187A6F" w:rsidRPr="00402DBD">
              <w:rPr>
                <w:bCs/>
                <w:spacing w:val="-4"/>
                <w:lang w:val="nl-NL"/>
              </w:rPr>
              <w:t>ờng vụ Huyện ủy về thực hiện Ch</w:t>
            </w:r>
            <w:r w:rsidR="00187A6F" w:rsidRPr="00402DBD">
              <w:rPr>
                <w:rFonts w:hint="eastAsia"/>
                <w:bCs/>
                <w:spacing w:val="-4"/>
                <w:lang w:val="nl-NL"/>
              </w:rPr>
              <w:t>ươ</w:t>
            </w:r>
            <w:r w:rsidR="00187A6F" w:rsidRPr="00402DBD">
              <w:rPr>
                <w:bCs/>
                <w:spacing w:val="-4"/>
                <w:lang w:val="nl-NL"/>
              </w:rPr>
              <w:t xml:space="preserve">ng trình hành </w:t>
            </w:r>
            <w:r w:rsidR="00187A6F" w:rsidRPr="00402DBD">
              <w:rPr>
                <w:rFonts w:hint="eastAsia"/>
                <w:bCs/>
                <w:spacing w:val="-4"/>
                <w:lang w:val="nl-NL"/>
              </w:rPr>
              <w:t>đ</w:t>
            </w:r>
            <w:r w:rsidR="00187A6F" w:rsidRPr="00402DBD">
              <w:rPr>
                <w:bCs/>
                <w:spacing w:val="-4"/>
                <w:lang w:val="nl-NL"/>
              </w:rPr>
              <w:t>ộng số 49-CTr/TU, ngày 22/4/2024 của Ban Th</w:t>
            </w:r>
            <w:r w:rsidR="00187A6F" w:rsidRPr="00402DBD">
              <w:rPr>
                <w:rFonts w:hint="eastAsia"/>
                <w:bCs/>
                <w:spacing w:val="-4"/>
                <w:lang w:val="nl-NL"/>
              </w:rPr>
              <w:t>ư</w:t>
            </w:r>
            <w:r w:rsidR="00187A6F" w:rsidRPr="00402DBD">
              <w:rPr>
                <w:bCs/>
                <w:spacing w:val="-4"/>
                <w:lang w:val="nl-NL"/>
              </w:rPr>
              <w:t>ờng vụ Tỉnh ủy về thực hiện Chỉ thị số 29-CT/TW, ngày 05/01/2024 của Bộ Chính trị về công tác phổ cập giáo dục, giáo dục bắt buộc, xóa mù chữ cho ng</w:t>
            </w:r>
            <w:r w:rsidR="00187A6F" w:rsidRPr="00402DBD">
              <w:rPr>
                <w:rFonts w:hint="eastAsia"/>
                <w:bCs/>
                <w:spacing w:val="-4"/>
                <w:lang w:val="nl-NL"/>
              </w:rPr>
              <w:t>ư</w:t>
            </w:r>
            <w:r w:rsidR="00187A6F" w:rsidRPr="00402DBD">
              <w:rPr>
                <w:bCs/>
                <w:spacing w:val="-4"/>
                <w:lang w:val="nl-NL"/>
              </w:rPr>
              <w:t xml:space="preserve">ời lớn và </w:t>
            </w:r>
            <w:r w:rsidR="00187A6F" w:rsidRPr="00402DBD">
              <w:rPr>
                <w:rFonts w:hint="eastAsia"/>
                <w:bCs/>
                <w:spacing w:val="-4"/>
                <w:lang w:val="nl-NL"/>
              </w:rPr>
              <w:t>đ</w:t>
            </w:r>
            <w:r w:rsidR="00187A6F" w:rsidRPr="00402DBD">
              <w:rPr>
                <w:bCs/>
                <w:spacing w:val="-4"/>
                <w:lang w:val="nl-NL"/>
              </w:rPr>
              <w:t>ẩy mạnh phân luồng học sinh trong giáo dục phổ thông.</w:t>
            </w:r>
          </w:p>
          <w:p w:rsidR="009E0AC7" w:rsidRPr="00187A6F" w:rsidRDefault="00187A6F" w:rsidP="005C1257">
            <w:pPr>
              <w:widowControl w:val="0"/>
              <w:suppressLineNumbers/>
              <w:spacing w:before="40" w:after="40"/>
              <w:jc w:val="both"/>
              <w:rPr>
                <w:bCs/>
                <w:lang w:val="nl-NL"/>
              </w:rPr>
            </w:pPr>
            <w:r w:rsidRPr="00F03BBB">
              <w:rPr>
                <w:bCs/>
                <w:lang w:val="nl-NL"/>
              </w:rPr>
              <w:t xml:space="preserve">- Dự thảo tờ trình xin ý kiến phân bổ kinh phí thực hiện hỗ trợ học sinh có </w:t>
            </w:r>
            <w:r w:rsidRPr="00F03BBB">
              <w:rPr>
                <w:rFonts w:hint="eastAsia"/>
                <w:bCs/>
                <w:lang w:val="nl-NL"/>
              </w:rPr>
              <w:t>đ</w:t>
            </w:r>
            <w:r w:rsidRPr="00F03BBB">
              <w:rPr>
                <w:bCs/>
                <w:lang w:val="nl-NL"/>
              </w:rPr>
              <w:t>iều kiện khó kh</w:t>
            </w:r>
            <w:r w:rsidRPr="00F03BBB">
              <w:rPr>
                <w:rFonts w:hint="eastAsia"/>
                <w:bCs/>
                <w:lang w:val="nl-NL"/>
              </w:rPr>
              <w:t>ă</w:t>
            </w:r>
            <w:r w:rsidRPr="00F03BBB">
              <w:rPr>
                <w:bCs/>
                <w:lang w:val="nl-NL"/>
              </w:rPr>
              <w:t>n tham gia Kỳ thi tuyển sinh vào lớp 10 n</w:t>
            </w:r>
            <w:r w:rsidRPr="00F03BBB">
              <w:rPr>
                <w:rFonts w:hint="eastAsia"/>
                <w:bCs/>
                <w:lang w:val="nl-NL"/>
              </w:rPr>
              <w:t>ă</w:t>
            </w:r>
            <w:r w:rsidRPr="00F03BBB">
              <w:rPr>
                <w:bCs/>
                <w:lang w:val="nl-NL"/>
              </w:rPr>
              <w:t>m học 2024 - 2025 và Kỳ thi tốt nghiệp THPT n</w:t>
            </w:r>
            <w:r w:rsidRPr="00F03BBB">
              <w:rPr>
                <w:rFonts w:hint="eastAsia"/>
                <w:bCs/>
                <w:lang w:val="nl-NL"/>
              </w:rPr>
              <w:t>ă</w:t>
            </w:r>
            <w:r w:rsidRPr="00F03BBB">
              <w:rPr>
                <w:bCs/>
                <w:lang w:val="nl-NL"/>
              </w:rPr>
              <w:t>m học 2023 – 2024</w:t>
            </w:r>
          </w:p>
        </w:tc>
        <w:tc>
          <w:tcPr>
            <w:tcW w:w="2977" w:type="dxa"/>
            <w:shd w:val="clear" w:color="auto" w:fill="auto"/>
            <w:vAlign w:val="center"/>
          </w:tcPr>
          <w:p w:rsidR="009E0AC7" w:rsidRPr="00540479" w:rsidRDefault="009E0AC7" w:rsidP="005C1257">
            <w:pPr>
              <w:spacing w:before="40" w:after="40"/>
              <w:jc w:val="center"/>
              <w:rPr>
                <w:color w:val="000000" w:themeColor="text1"/>
                <w:lang w:val="nl-NL"/>
              </w:rPr>
            </w:pPr>
            <w:r w:rsidRPr="00540479">
              <w:rPr>
                <w:color w:val="000000" w:themeColor="text1"/>
                <w:lang w:val="nl-NL"/>
              </w:rPr>
              <w:t xml:space="preserve">Đại diện </w:t>
            </w:r>
            <w:r w:rsidR="00515FA9" w:rsidRPr="00540479">
              <w:rPr>
                <w:color w:val="000000" w:themeColor="text1"/>
                <w:lang w:val="nl-NL"/>
              </w:rPr>
              <w:t xml:space="preserve">lãnh </w:t>
            </w:r>
            <w:r w:rsidR="00187A6F">
              <w:rPr>
                <w:color w:val="000000" w:themeColor="text1"/>
                <w:lang w:val="nl-NL"/>
              </w:rPr>
              <w:t>đạo Phòng GD-ĐT huyện</w:t>
            </w:r>
          </w:p>
        </w:tc>
        <w:tc>
          <w:tcPr>
            <w:tcW w:w="1134" w:type="dxa"/>
            <w:shd w:val="clear" w:color="auto" w:fill="auto"/>
          </w:tcPr>
          <w:p w:rsidR="009E0AC7" w:rsidRPr="00540479" w:rsidRDefault="009E0AC7" w:rsidP="005C1257">
            <w:pPr>
              <w:spacing w:before="40" w:after="40"/>
              <w:rPr>
                <w:color w:val="000000" w:themeColor="text1"/>
                <w:lang w:val="vi-VN"/>
              </w:rPr>
            </w:pPr>
          </w:p>
        </w:tc>
      </w:tr>
      <w:tr w:rsidR="00540479" w:rsidRPr="005C1257" w:rsidTr="00771540">
        <w:trPr>
          <w:trHeight w:val="567"/>
        </w:trPr>
        <w:tc>
          <w:tcPr>
            <w:tcW w:w="851" w:type="dxa"/>
            <w:shd w:val="clear" w:color="auto" w:fill="auto"/>
            <w:vAlign w:val="center"/>
          </w:tcPr>
          <w:p w:rsidR="00323D55" w:rsidRPr="005C1257" w:rsidRDefault="00323D55" w:rsidP="005C1257">
            <w:pPr>
              <w:pStyle w:val="ListParagraph"/>
              <w:numPr>
                <w:ilvl w:val="0"/>
                <w:numId w:val="2"/>
              </w:numPr>
              <w:spacing w:before="40" w:after="40"/>
              <w:contextualSpacing w:val="0"/>
              <w:jc w:val="center"/>
              <w:rPr>
                <w:color w:val="000000" w:themeColor="text1"/>
                <w:lang w:val="nl-NL"/>
              </w:rPr>
            </w:pPr>
          </w:p>
        </w:tc>
        <w:tc>
          <w:tcPr>
            <w:tcW w:w="10489" w:type="dxa"/>
            <w:shd w:val="clear" w:color="auto" w:fill="auto"/>
            <w:vAlign w:val="center"/>
          </w:tcPr>
          <w:p w:rsidR="00040FFE" w:rsidRPr="0061506D" w:rsidRDefault="00382773" w:rsidP="005C1257">
            <w:pPr>
              <w:widowControl w:val="0"/>
              <w:spacing w:before="40" w:after="40"/>
              <w:jc w:val="both"/>
              <w:rPr>
                <w:bCs/>
                <w:lang w:val="nl-NL"/>
              </w:rPr>
            </w:pPr>
            <w:r w:rsidRPr="00F03BBB">
              <w:rPr>
                <w:bCs/>
                <w:lang w:val="nl-NL"/>
              </w:rPr>
              <w:t>Dự thảo</w:t>
            </w:r>
            <w:r w:rsidRPr="00F03BBB">
              <w:rPr>
                <w:b/>
                <w:bCs/>
                <w:lang w:val="nl-NL"/>
              </w:rPr>
              <w:t xml:space="preserve"> </w:t>
            </w:r>
            <w:r w:rsidRPr="00F03BBB">
              <w:rPr>
                <w:bCs/>
                <w:lang w:val="nl-NL"/>
              </w:rPr>
              <w:t>Kế hoạch triển khai thực hiện Chương trình MTQG phát triển KT-XH vùng đồng bào DTTS và miền núi năm 2024.</w:t>
            </w:r>
          </w:p>
        </w:tc>
        <w:tc>
          <w:tcPr>
            <w:tcW w:w="2977" w:type="dxa"/>
            <w:shd w:val="clear" w:color="auto" w:fill="auto"/>
            <w:vAlign w:val="center"/>
          </w:tcPr>
          <w:p w:rsidR="008A226F" w:rsidRPr="00540479" w:rsidRDefault="008A226F" w:rsidP="005C1257">
            <w:pPr>
              <w:spacing w:before="40" w:after="40"/>
              <w:jc w:val="center"/>
              <w:rPr>
                <w:color w:val="000000" w:themeColor="text1"/>
                <w:lang w:val="nl-NL"/>
              </w:rPr>
            </w:pPr>
            <w:r w:rsidRPr="00540479">
              <w:rPr>
                <w:color w:val="000000" w:themeColor="text1"/>
                <w:lang w:val="nl-NL"/>
              </w:rPr>
              <w:t>Đại diện lãnh đạo</w:t>
            </w:r>
          </w:p>
          <w:p w:rsidR="00323D55" w:rsidRPr="00540479" w:rsidRDefault="008A226F" w:rsidP="005C1257">
            <w:pPr>
              <w:spacing w:before="40" w:after="40"/>
              <w:jc w:val="center"/>
              <w:rPr>
                <w:color w:val="000000" w:themeColor="text1"/>
                <w:lang w:val="nl-NL"/>
              </w:rPr>
            </w:pPr>
            <w:r w:rsidRPr="00540479">
              <w:rPr>
                <w:color w:val="000000" w:themeColor="text1"/>
                <w:lang w:val="nl-NL"/>
              </w:rPr>
              <w:t xml:space="preserve">phòng </w:t>
            </w:r>
            <w:r w:rsidR="00847003">
              <w:rPr>
                <w:color w:val="000000" w:themeColor="text1"/>
                <w:lang w:val="nl-NL"/>
              </w:rPr>
              <w:t>Dân tộc</w:t>
            </w:r>
            <w:r w:rsidRPr="00540479">
              <w:rPr>
                <w:color w:val="000000" w:themeColor="text1"/>
                <w:lang w:val="nl-NL"/>
              </w:rPr>
              <w:t xml:space="preserve"> huyện</w:t>
            </w:r>
          </w:p>
        </w:tc>
        <w:tc>
          <w:tcPr>
            <w:tcW w:w="1134" w:type="dxa"/>
            <w:shd w:val="clear" w:color="auto" w:fill="auto"/>
          </w:tcPr>
          <w:p w:rsidR="00323D55" w:rsidRPr="00540479" w:rsidRDefault="00323D55" w:rsidP="005C1257">
            <w:pPr>
              <w:spacing w:before="40" w:after="40"/>
              <w:rPr>
                <w:color w:val="000000" w:themeColor="text1"/>
                <w:lang w:val="vi-VN"/>
              </w:rPr>
            </w:pPr>
          </w:p>
        </w:tc>
      </w:tr>
      <w:tr w:rsidR="008A226F" w:rsidRPr="005C1257" w:rsidTr="00771540">
        <w:trPr>
          <w:trHeight w:val="567"/>
        </w:trPr>
        <w:tc>
          <w:tcPr>
            <w:tcW w:w="851" w:type="dxa"/>
            <w:shd w:val="clear" w:color="auto" w:fill="auto"/>
            <w:vAlign w:val="center"/>
          </w:tcPr>
          <w:p w:rsidR="008A226F" w:rsidRPr="005C1257" w:rsidRDefault="008A226F" w:rsidP="005C1257">
            <w:pPr>
              <w:pStyle w:val="ListParagraph"/>
              <w:numPr>
                <w:ilvl w:val="0"/>
                <w:numId w:val="2"/>
              </w:numPr>
              <w:spacing w:before="40" w:after="40"/>
              <w:contextualSpacing w:val="0"/>
              <w:jc w:val="center"/>
              <w:rPr>
                <w:color w:val="000000" w:themeColor="text1"/>
                <w:lang w:val="nl-NL"/>
              </w:rPr>
            </w:pPr>
          </w:p>
        </w:tc>
        <w:tc>
          <w:tcPr>
            <w:tcW w:w="10489" w:type="dxa"/>
            <w:shd w:val="clear" w:color="auto" w:fill="auto"/>
            <w:vAlign w:val="center"/>
          </w:tcPr>
          <w:p w:rsidR="008A226F" w:rsidRPr="005C1257" w:rsidRDefault="00040FFE" w:rsidP="005C1257">
            <w:pPr>
              <w:spacing w:before="40" w:after="40"/>
              <w:jc w:val="both"/>
              <w:rPr>
                <w:lang w:val="vi-VN"/>
              </w:rPr>
            </w:pPr>
            <w:r w:rsidRPr="00040FFE">
              <w:rPr>
                <w:lang w:val="vi-VN"/>
              </w:rPr>
              <w:t xml:space="preserve"> </w:t>
            </w:r>
            <w:r w:rsidR="003C6C43" w:rsidRPr="005C1257">
              <w:rPr>
                <w:lang w:val="vi-VN"/>
              </w:rPr>
              <w:t xml:space="preserve">- </w:t>
            </w:r>
            <w:r w:rsidRPr="00040FFE">
              <w:rPr>
                <w:lang w:val="vi-VN"/>
              </w:rPr>
              <w:t>Báo cáo của Văn phòng HĐND – UBND huyện theo dõi, đôn đốc các nhiệm vụ tham mưu UBND, Lãnh đạo UBND huyện của các cơ</w:t>
            </w:r>
            <w:r>
              <w:rPr>
                <w:lang w:val="vi-VN"/>
              </w:rPr>
              <w:t xml:space="preserve"> quan, đơn vị, các xã, thị trấn</w:t>
            </w:r>
            <w:r w:rsidRPr="00040FFE">
              <w:rPr>
                <w:lang w:val="vi-VN"/>
              </w:rPr>
              <w:t>; kết quả tham mưu, thực hiện các nhiệm vụ được giao tại thông</w:t>
            </w:r>
            <w:r w:rsidR="00894F66">
              <w:rPr>
                <w:lang w:val="vi-VN"/>
              </w:rPr>
              <w:t xml:space="preserve"> báo kết luận của Ban Thường vụ</w:t>
            </w:r>
            <w:r w:rsidRPr="00040FFE">
              <w:rPr>
                <w:lang w:val="vi-VN"/>
              </w:rPr>
              <w:t xml:space="preserve">, Thường trực Huyện ủy, UBND huyện; theo dõi tình hình giải quyết TTHC của các cơ quan </w:t>
            </w:r>
            <w:r w:rsidR="004B1623">
              <w:rPr>
                <w:lang w:val="vi-VN"/>
              </w:rPr>
              <w:t>liên quan, UBND các xã, thị trấ</w:t>
            </w:r>
            <w:r w:rsidR="004B1623" w:rsidRPr="005C1257">
              <w:rPr>
                <w:lang w:val="vi-VN"/>
              </w:rPr>
              <w:t>n.</w:t>
            </w:r>
          </w:p>
          <w:p w:rsidR="004B1623" w:rsidRPr="004B1623" w:rsidRDefault="004B1623" w:rsidP="005C1257">
            <w:pPr>
              <w:spacing w:before="40" w:after="40"/>
              <w:jc w:val="both"/>
              <w:rPr>
                <w:bCs/>
                <w:color w:val="000000" w:themeColor="text1"/>
                <w:lang w:val="nl-NL"/>
              </w:rPr>
            </w:pPr>
            <w:r w:rsidRPr="005C1257">
              <w:rPr>
                <w:lang w:val="vi-VN"/>
              </w:rPr>
              <w:t>- Đề án tổ chức Đoàn đại biểu huyện Mường Tè sang tham dự Hội đàm tại huyện Giang Thành (Trung Quốc), trong đó có danh sách dự kiến thành phần Đoàn công tác.</w:t>
            </w:r>
          </w:p>
        </w:tc>
        <w:tc>
          <w:tcPr>
            <w:tcW w:w="2977" w:type="dxa"/>
            <w:shd w:val="clear" w:color="auto" w:fill="auto"/>
            <w:vAlign w:val="center"/>
          </w:tcPr>
          <w:p w:rsidR="008A226F" w:rsidRPr="00540479" w:rsidRDefault="008A226F" w:rsidP="005C1257">
            <w:pPr>
              <w:spacing w:before="40" w:after="40"/>
              <w:jc w:val="center"/>
              <w:rPr>
                <w:color w:val="000000" w:themeColor="text1"/>
                <w:lang w:val="nl-NL"/>
              </w:rPr>
            </w:pPr>
            <w:r w:rsidRPr="00540479">
              <w:rPr>
                <w:color w:val="000000" w:themeColor="text1"/>
                <w:lang w:val="nl-NL"/>
              </w:rPr>
              <w:t>Đại diện Lãnh đạo Văn phòng HĐND - UBND huyện</w:t>
            </w:r>
          </w:p>
        </w:tc>
        <w:tc>
          <w:tcPr>
            <w:tcW w:w="1134" w:type="dxa"/>
            <w:shd w:val="clear" w:color="auto" w:fill="auto"/>
          </w:tcPr>
          <w:p w:rsidR="008A226F" w:rsidRPr="00540479" w:rsidRDefault="008A226F" w:rsidP="005C1257">
            <w:pPr>
              <w:spacing w:before="40" w:after="40"/>
              <w:rPr>
                <w:color w:val="000000" w:themeColor="text1"/>
                <w:lang w:val="vi-VN"/>
              </w:rPr>
            </w:pPr>
          </w:p>
        </w:tc>
      </w:tr>
      <w:tr w:rsidR="008A226F" w:rsidRPr="005C1257" w:rsidTr="00771540">
        <w:trPr>
          <w:trHeight w:val="567"/>
        </w:trPr>
        <w:tc>
          <w:tcPr>
            <w:tcW w:w="851" w:type="dxa"/>
            <w:shd w:val="clear" w:color="auto" w:fill="auto"/>
            <w:vAlign w:val="center"/>
          </w:tcPr>
          <w:p w:rsidR="008A226F" w:rsidRPr="004B1623" w:rsidRDefault="008A226F" w:rsidP="005C1257">
            <w:pPr>
              <w:pStyle w:val="ListParagraph"/>
              <w:numPr>
                <w:ilvl w:val="0"/>
                <w:numId w:val="2"/>
              </w:numPr>
              <w:spacing w:before="40" w:after="40"/>
              <w:contextualSpacing w:val="0"/>
              <w:jc w:val="center"/>
              <w:rPr>
                <w:color w:val="000000" w:themeColor="text1"/>
                <w:lang w:val="vi-VN"/>
              </w:rPr>
            </w:pPr>
          </w:p>
        </w:tc>
        <w:tc>
          <w:tcPr>
            <w:tcW w:w="10489" w:type="dxa"/>
            <w:shd w:val="clear" w:color="auto" w:fill="auto"/>
            <w:vAlign w:val="center"/>
          </w:tcPr>
          <w:p w:rsidR="002B685E" w:rsidRPr="00F03BBB" w:rsidRDefault="002B685E" w:rsidP="005C1257">
            <w:pPr>
              <w:widowControl w:val="0"/>
              <w:spacing w:before="40" w:after="40"/>
              <w:jc w:val="both"/>
              <w:rPr>
                <w:bCs/>
                <w:lang w:val="nl-NL"/>
              </w:rPr>
            </w:pPr>
            <w:r w:rsidRPr="00F03BBB">
              <w:rPr>
                <w:bCs/>
                <w:lang w:val="nl-NL"/>
              </w:rPr>
              <w:t>- Dự thảo Kế hoạch của Ban Th</w:t>
            </w:r>
            <w:r w:rsidRPr="00F03BBB">
              <w:rPr>
                <w:rFonts w:hint="eastAsia"/>
                <w:bCs/>
                <w:lang w:val="nl-NL"/>
              </w:rPr>
              <w:t>ư</w:t>
            </w:r>
            <w:r w:rsidRPr="00F03BBB">
              <w:rPr>
                <w:bCs/>
                <w:lang w:val="nl-NL"/>
              </w:rPr>
              <w:t>ờng vụ Huyện ủy về thực hiện Ch</w:t>
            </w:r>
            <w:r w:rsidRPr="00F03BBB">
              <w:rPr>
                <w:rFonts w:hint="eastAsia"/>
                <w:bCs/>
                <w:lang w:val="nl-NL"/>
              </w:rPr>
              <w:t>ươ</w:t>
            </w:r>
            <w:r w:rsidRPr="00F03BBB">
              <w:rPr>
                <w:bCs/>
                <w:lang w:val="nl-NL"/>
              </w:rPr>
              <w:t xml:space="preserve">ng trình hành </w:t>
            </w:r>
            <w:r w:rsidRPr="00F03BBB">
              <w:rPr>
                <w:rFonts w:hint="eastAsia"/>
                <w:bCs/>
                <w:lang w:val="nl-NL"/>
              </w:rPr>
              <w:t>đ</w:t>
            </w:r>
            <w:r w:rsidRPr="00F03BBB">
              <w:rPr>
                <w:bCs/>
                <w:lang w:val="nl-NL"/>
              </w:rPr>
              <w:t>ộng số 48-CTr/TU, ngày 17/4/2024 của Ban Th</w:t>
            </w:r>
            <w:r w:rsidRPr="00F03BBB">
              <w:rPr>
                <w:rFonts w:hint="eastAsia"/>
                <w:bCs/>
                <w:lang w:val="nl-NL"/>
              </w:rPr>
              <w:t>ư</w:t>
            </w:r>
            <w:r w:rsidRPr="00F03BBB">
              <w:rPr>
                <w:bCs/>
                <w:lang w:val="nl-NL"/>
              </w:rPr>
              <w:t>ờng vụ Tỉnh ủy về thực hiện Chỉ thị số 28-CT/TW, ngày 25/12/2023 của Bộ Chính trị về t</w:t>
            </w:r>
            <w:r w:rsidRPr="00F03BBB">
              <w:rPr>
                <w:rFonts w:hint="eastAsia"/>
                <w:bCs/>
                <w:lang w:val="nl-NL"/>
              </w:rPr>
              <w:t>ă</w:t>
            </w:r>
            <w:r w:rsidRPr="00F03BBB">
              <w:rPr>
                <w:bCs/>
                <w:lang w:val="nl-NL"/>
              </w:rPr>
              <w:t>ng c</w:t>
            </w:r>
            <w:r w:rsidRPr="00F03BBB">
              <w:rPr>
                <w:rFonts w:hint="eastAsia"/>
                <w:bCs/>
                <w:lang w:val="nl-NL"/>
              </w:rPr>
              <w:t>ư</w:t>
            </w:r>
            <w:r w:rsidRPr="00F03BBB">
              <w:rPr>
                <w:bCs/>
                <w:lang w:val="nl-NL"/>
              </w:rPr>
              <w:t>ờng công tác ch</w:t>
            </w:r>
            <w:r w:rsidRPr="00F03BBB">
              <w:rPr>
                <w:rFonts w:hint="eastAsia"/>
                <w:bCs/>
                <w:lang w:val="nl-NL"/>
              </w:rPr>
              <w:t>ă</w:t>
            </w:r>
            <w:r w:rsidRPr="00F03BBB">
              <w:rPr>
                <w:bCs/>
                <w:lang w:val="nl-NL"/>
              </w:rPr>
              <w:t xml:space="preserve">m sóc, giáo dục và bảo vệ trẻ em </w:t>
            </w:r>
            <w:r w:rsidRPr="00F03BBB">
              <w:rPr>
                <w:rFonts w:hint="eastAsia"/>
                <w:bCs/>
                <w:lang w:val="nl-NL"/>
              </w:rPr>
              <w:t>đá</w:t>
            </w:r>
            <w:r w:rsidRPr="00F03BBB">
              <w:rPr>
                <w:bCs/>
                <w:lang w:val="nl-NL"/>
              </w:rPr>
              <w:t xml:space="preserve">p ứng yêu cầu phát triển </w:t>
            </w:r>
            <w:r w:rsidRPr="00F03BBB">
              <w:rPr>
                <w:rFonts w:hint="eastAsia"/>
                <w:bCs/>
                <w:lang w:val="nl-NL"/>
              </w:rPr>
              <w:t>đ</w:t>
            </w:r>
            <w:r w:rsidRPr="00F03BBB">
              <w:rPr>
                <w:bCs/>
                <w:lang w:val="nl-NL"/>
              </w:rPr>
              <w:t>ất n</w:t>
            </w:r>
            <w:r w:rsidRPr="00F03BBB">
              <w:rPr>
                <w:rFonts w:hint="eastAsia"/>
                <w:bCs/>
                <w:lang w:val="nl-NL"/>
              </w:rPr>
              <w:t>ư</w:t>
            </w:r>
            <w:r w:rsidRPr="00F03BBB">
              <w:rPr>
                <w:bCs/>
                <w:lang w:val="nl-NL"/>
              </w:rPr>
              <w:t>ớc phồn vinh, hạnh phúc.</w:t>
            </w:r>
          </w:p>
          <w:p w:rsidR="008A226F" w:rsidRPr="002B685E" w:rsidRDefault="002B685E" w:rsidP="005C1257">
            <w:pPr>
              <w:widowControl w:val="0"/>
              <w:spacing w:before="40" w:after="40"/>
              <w:jc w:val="both"/>
              <w:rPr>
                <w:bCs/>
                <w:lang w:val="nl-NL"/>
              </w:rPr>
            </w:pPr>
            <w:r w:rsidRPr="00F03BBB">
              <w:rPr>
                <w:bCs/>
                <w:lang w:val="nl-NL"/>
              </w:rPr>
              <w:t>- Dự thảo</w:t>
            </w:r>
            <w:r w:rsidRPr="00F03BBB">
              <w:rPr>
                <w:b/>
                <w:bCs/>
                <w:lang w:val="nl-NL"/>
              </w:rPr>
              <w:t xml:space="preserve"> </w:t>
            </w:r>
            <w:r w:rsidRPr="00F03BBB">
              <w:rPr>
                <w:bCs/>
                <w:lang w:val="nl-NL"/>
              </w:rPr>
              <w:t>Kế hoạch triển khai thực hiện Chương trình MTQG giảm nghèo bền vững</w:t>
            </w:r>
            <w:r>
              <w:rPr>
                <w:bCs/>
                <w:lang w:val="nl-NL"/>
              </w:rPr>
              <w:t xml:space="preserve"> năm 2024.</w:t>
            </w:r>
          </w:p>
        </w:tc>
        <w:tc>
          <w:tcPr>
            <w:tcW w:w="2977" w:type="dxa"/>
            <w:shd w:val="clear" w:color="auto" w:fill="auto"/>
            <w:vAlign w:val="center"/>
          </w:tcPr>
          <w:p w:rsidR="008A226F" w:rsidRPr="00540479" w:rsidRDefault="00BA6C75" w:rsidP="005C1257">
            <w:pPr>
              <w:spacing w:before="40" w:after="40"/>
              <w:jc w:val="center"/>
              <w:rPr>
                <w:color w:val="000000" w:themeColor="text1"/>
                <w:lang w:val="nl-NL"/>
              </w:rPr>
            </w:pPr>
            <w:r w:rsidRPr="00540479">
              <w:rPr>
                <w:color w:val="000000" w:themeColor="text1"/>
                <w:lang w:val="nl-NL"/>
              </w:rPr>
              <w:t>Đại diện lãnh đạo</w:t>
            </w:r>
            <w:r w:rsidR="00542817">
              <w:rPr>
                <w:color w:val="000000" w:themeColor="text1"/>
                <w:lang w:val="nl-NL"/>
              </w:rPr>
              <w:t xml:space="preserve"> </w:t>
            </w:r>
            <w:r w:rsidRPr="00540479">
              <w:rPr>
                <w:color w:val="000000" w:themeColor="text1"/>
                <w:lang w:val="nl-NL"/>
              </w:rPr>
              <w:t xml:space="preserve">phòng </w:t>
            </w:r>
            <w:r>
              <w:rPr>
                <w:color w:val="000000" w:themeColor="text1"/>
                <w:lang w:val="nl-NL"/>
              </w:rPr>
              <w:t>Lao động - TB&amp;XH</w:t>
            </w:r>
            <w:r w:rsidRPr="00540479">
              <w:rPr>
                <w:color w:val="000000" w:themeColor="text1"/>
                <w:lang w:val="nl-NL"/>
              </w:rPr>
              <w:t xml:space="preserve"> huyện</w:t>
            </w:r>
          </w:p>
        </w:tc>
        <w:tc>
          <w:tcPr>
            <w:tcW w:w="1134" w:type="dxa"/>
            <w:shd w:val="clear" w:color="auto" w:fill="auto"/>
          </w:tcPr>
          <w:p w:rsidR="008A226F" w:rsidRPr="00540479" w:rsidRDefault="008A226F" w:rsidP="005C1257">
            <w:pPr>
              <w:spacing w:before="40" w:after="40"/>
              <w:rPr>
                <w:color w:val="000000" w:themeColor="text1"/>
                <w:lang w:val="nl-NL"/>
              </w:rPr>
            </w:pPr>
          </w:p>
        </w:tc>
      </w:tr>
      <w:tr w:rsidR="008A226F" w:rsidRPr="005C1257" w:rsidTr="00771540">
        <w:trPr>
          <w:trHeight w:val="567"/>
        </w:trPr>
        <w:tc>
          <w:tcPr>
            <w:tcW w:w="851" w:type="dxa"/>
            <w:shd w:val="clear" w:color="auto" w:fill="auto"/>
            <w:vAlign w:val="center"/>
          </w:tcPr>
          <w:p w:rsidR="008A226F" w:rsidRPr="003C6C43" w:rsidRDefault="008A226F" w:rsidP="005C1257">
            <w:pPr>
              <w:pStyle w:val="ListParagraph"/>
              <w:numPr>
                <w:ilvl w:val="0"/>
                <w:numId w:val="2"/>
              </w:numPr>
              <w:spacing w:before="40" w:after="40"/>
              <w:contextualSpacing w:val="0"/>
              <w:jc w:val="center"/>
              <w:rPr>
                <w:color w:val="000000" w:themeColor="text1"/>
                <w:lang w:val="nl-NL"/>
              </w:rPr>
            </w:pPr>
          </w:p>
        </w:tc>
        <w:tc>
          <w:tcPr>
            <w:tcW w:w="10489" w:type="dxa"/>
            <w:shd w:val="clear" w:color="auto" w:fill="auto"/>
            <w:vAlign w:val="center"/>
          </w:tcPr>
          <w:p w:rsidR="008A226F" w:rsidRPr="00540479" w:rsidRDefault="008A226F" w:rsidP="005C1257">
            <w:pPr>
              <w:spacing w:before="40" w:after="40"/>
              <w:jc w:val="both"/>
              <w:rPr>
                <w:bCs/>
                <w:color w:val="000000" w:themeColor="text1"/>
                <w:lang w:val="nl-NL"/>
              </w:rPr>
            </w:pPr>
            <w:r w:rsidRPr="00540479">
              <w:rPr>
                <w:bCs/>
                <w:color w:val="000000" w:themeColor="text1"/>
                <w:lang w:val="nl-NL"/>
              </w:rPr>
              <w:t xml:space="preserve">Thảo luận các nội dung có liên quan </w:t>
            </w:r>
            <w:r>
              <w:rPr>
                <w:bCs/>
                <w:color w:val="000000" w:themeColor="text1"/>
                <w:lang w:val="nl-NL"/>
              </w:rPr>
              <w:t>tại phiên họp.</w:t>
            </w:r>
          </w:p>
        </w:tc>
        <w:tc>
          <w:tcPr>
            <w:tcW w:w="2977" w:type="dxa"/>
            <w:shd w:val="clear" w:color="auto" w:fill="auto"/>
            <w:vAlign w:val="center"/>
          </w:tcPr>
          <w:p w:rsidR="008A226F" w:rsidRPr="00540479" w:rsidRDefault="008A226F" w:rsidP="005C1257">
            <w:pPr>
              <w:spacing w:before="40" w:after="40"/>
              <w:jc w:val="center"/>
              <w:rPr>
                <w:color w:val="000000" w:themeColor="text1"/>
                <w:lang w:val="nl-NL"/>
              </w:rPr>
            </w:pPr>
            <w:r w:rsidRPr="00540479">
              <w:rPr>
                <w:color w:val="000000" w:themeColor="text1"/>
                <w:lang w:val="nl-NL"/>
              </w:rPr>
              <w:t>Đại biểu dự phiên họp</w:t>
            </w:r>
          </w:p>
        </w:tc>
        <w:tc>
          <w:tcPr>
            <w:tcW w:w="1134" w:type="dxa"/>
            <w:shd w:val="clear" w:color="auto" w:fill="auto"/>
          </w:tcPr>
          <w:p w:rsidR="008A226F" w:rsidRPr="00540479" w:rsidRDefault="008A226F" w:rsidP="005C1257">
            <w:pPr>
              <w:spacing w:before="40" w:after="40"/>
              <w:rPr>
                <w:color w:val="000000" w:themeColor="text1"/>
                <w:lang w:val="nl-NL"/>
              </w:rPr>
            </w:pPr>
          </w:p>
        </w:tc>
      </w:tr>
      <w:tr w:rsidR="008A226F" w:rsidRPr="00540479" w:rsidTr="00771540">
        <w:trPr>
          <w:trHeight w:val="567"/>
        </w:trPr>
        <w:tc>
          <w:tcPr>
            <w:tcW w:w="851" w:type="dxa"/>
            <w:shd w:val="clear" w:color="auto" w:fill="auto"/>
            <w:vAlign w:val="center"/>
          </w:tcPr>
          <w:p w:rsidR="008A226F" w:rsidRPr="005C1257" w:rsidRDefault="008A226F" w:rsidP="005C1257">
            <w:pPr>
              <w:pStyle w:val="ListParagraph"/>
              <w:numPr>
                <w:ilvl w:val="0"/>
                <w:numId w:val="2"/>
              </w:numPr>
              <w:spacing w:before="40" w:after="40"/>
              <w:contextualSpacing w:val="0"/>
              <w:jc w:val="center"/>
              <w:rPr>
                <w:color w:val="000000" w:themeColor="text1"/>
                <w:lang w:val="nl-NL"/>
              </w:rPr>
            </w:pPr>
          </w:p>
        </w:tc>
        <w:tc>
          <w:tcPr>
            <w:tcW w:w="10489" w:type="dxa"/>
            <w:shd w:val="clear" w:color="auto" w:fill="auto"/>
            <w:vAlign w:val="center"/>
          </w:tcPr>
          <w:p w:rsidR="008A226F" w:rsidRPr="00540479" w:rsidRDefault="008A226F" w:rsidP="005C1257">
            <w:pPr>
              <w:spacing w:before="40" w:after="40"/>
              <w:jc w:val="both"/>
              <w:rPr>
                <w:color w:val="000000" w:themeColor="text1"/>
                <w:spacing w:val="-2"/>
              </w:rPr>
            </w:pPr>
            <w:r w:rsidRPr="00540479">
              <w:rPr>
                <w:color w:val="000000" w:themeColor="text1"/>
                <w:spacing w:val="-2"/>
              </w:rPr>
              <w:t>Kết luận</w:t>
            </w:r>
            <w:r>
              <w:rPr>
                <w:color w:val="000000" w:themeColor="text1"/>
                <w:spacing w:val="-2"/>
              </w:rPr>
              <w:t xml:space="preserve"> phiên họp.</w:t>
            </w:r>
          </w:p>
        </w:tc>
        <w:tc>
          <w:tcPr>
            <w:tcW w:w="2977" w:type="dxa"/>
            <w:shd w:val="clear" w:color="auto" w:fill="auto"/>
            <w:vAlign w:val="center"/>
          </w:tcPr>
          <w:p w:rsidR="008A226F" w:rsidRPr="00540479" w:rsidRDefault="005C1257" w:rsidP="005C1257">
            <w:pPr>
              <w:spacing w:before="40" w:after="40"/>
              <w:jc w:val="center"/>
              <w:rPr>
                <w:color w:val="000000" w:themeColor="text1"/>
              </w:rPr>
            </w:pPr>
            <w:r>
              <w:rPr>
                <w:color w:val="000000" w:themeColor="text1"/>
              </w:rPr>
              <w:t>Lãnh đạo</w:t>
            </w:r>
            <w:r w:rsidR="008A226F" w:rsidRPr="00540479">
              <w:rPr>
                <w:color w:val="000000" w:themeColor="text1"/>
              </w:rPr>
              <w:t xml:space="preserve"> UBND huyện</w:t>
            </w:r>
          </w:p>
        </w:tc>
        <w:tc>
          <w:tcPr>
            <w:tcW w:w="1134" w:type="dxa"/>
            <w:shd w:val="clear" w:color="auto" w:fill="auto"/>
          </w:tcPr>
          <w:p w:rsidR="008A226F" w:rsidRPr="00540479" w:rsidRDefault="008A226F" w:rsidP="005C1257">
            <w:pPr>
              <w:spacing w:before="40" w:after="40"/>
              <w:rPr>
                <w:color w:val="000000" w:themeColor="text1"/>
              </w:rPr>
            </w:pPr>
          </w:p>
        </w:tc>
      </w:tr>
    </w:tbl>
    <w:p w:rsidR="00540479" w:rsidRPr="00540479" w:rsidRDefault="0074386D" w:rsidP="00AE6B67">
      <w:pPr>
        <w:spacing w:before="120" w:after="120"/>
        <w:ind w:firstLine="567"/>
        <w:rPr>
          <w:b/>
          <w:color w:val="000000" w:themeColor="text1"/>
          <w:u w:val="single"/>
        </w:rPr>
      </w:pPr>
      <w:r w:rsidRPr="00540479">
        <w:rPr>
          <w:b/>
          <w:i/>
          <w:color w:val="000000" w:themeColor="text1"/>
          <w:u w:val="single"/>
        </w:rPr>
        <w:t>Ghi chú:</w:t>
      </w:r>
      <w:r w:rsidRPr="00540479">
        <w:rPr>
          <w:b/>
          <w:color w:val="000000" w:themeColor="text1"/>
          <w:u w:val="single"/>
        </w:rPr>
        <w:t xml:space="preserve"> </w:t>
      </w:r>
    </w:p>
    <w:p w:rsidR="00540479" w:rsidRDefault="00D057BB" w:rsidP="007C6CCD">
      <w:pPr>
        <w:spacing w:before="120" w:after="120"/>
        <w:ind w:firstLine="567"/>
        <w:jc w:val="both"/>
        <w:rPr>
          <w:color w:val="000000" w:themeColor="text1"/>
        </w:rPr>
      </w:pPr>
      <w:r>
        <w:rPr>
          <w:color w:val="000000" w:themeColor="text1"/>
        </w:rPr>
        <w:t xml:space="preserve">- Lãnh đạo các cơ quan, đơn vị </w:t>
      </w:r>
      <w:r w:rsidR="00540479" w:rsidRPr="00540479">
        <w:rPr>
          <w:b/>
          <w:color w:val="000000" w:themeColor="text1"/>
        </w:rPr>
        <w:t>chỉ nêu tóm tắt, khái quát</w:t>
      </w:r>
      <w:r w:rsidR="00540479" w:rsidRPr="00540479">
        <w:rPr>
          <w:color w:val="000000" w:themeColor="text1"/>
        </w:rPr>
        <w:t xml:space="preserve"> những nội dung chính của báo cáo, chủ yếu tập chung nêu ra những tồn tại hạn chế và khó khăn, vướng mắc trong quá trình tổ chức, triển khai thực hiện các mục tiêu, nhiệm vụ được UBND huyện</w:t>
      </w:r>
      <w:r w:rsidR="00F624CA">
        <w:rPr>
          <w:color w:val="000000" w:themeColor="text1"/>
        </w:rPr>
        <w:t xml:space="preserve"> </w:t>
      </w:r>
      <w:r w:rsidR="00540479" w:rsidRPr="00540479">
        <w:rPr>
          <w:color w:val="000000" w:themeColor="text1"/>
        </w:rPr>
        <w:t xml:space="preserve">giao, </w:t>
      </w:r>
      <w:r w:rsidR="00540479" w:rsidRPr="00C731D1">
        <w:rPr>
          <w:b/>
          <w:color w:val="000000" w:themeColor="text1"/>
        </w:rPr>
        <w:t>đặc biệt là các chương trình MTQG</w:t>
      </w:r>
      <w:r w:rsidR="00540479" w:rsidRPr="00540479">
        <w:rPr>
          <w:color w:val="000000" w:themeColor="text1"/>
        </w:rPr>
        <w:t xml:space="preserve"> đã và đang triển khai, thực hiện trên địa bàn</w:t>
      </w:r>
      <w:bookmarkStart w:id="0" w:name="_GoBack"/>
      <w:bookmarkEnd w:id="0"/>
      <w:r w:rsidR="00540479" w:rsidRPr="00540479">
        <w:rPr>
          <w:color w:val="000000" w:themeColor="text1"/>
        </w:rPr>
        <w:t>.</w:t>
      </w:r>
      <w:r w:rsidR="00F624CA">
        <w:rPr>
          <w:color w:val="000000" w:themeColor="text1"/>
        </w:rPr>
        <w:t xml:space="preserve"> </w:t>
      </w:r>
    </w:p>
    <w:p w:rsidR="00E501BD" w:rsidRPr="00540479" w:rsidRDefault="00540479" w:rsidP="007C6CCD">
      <w:pPr>
        <w:spacing w:before="120" w:after="120"/>
        <w:ind w:firstLine="567"/>
        <w:jc w:val="both"/>
        <w:rPr>
          <w:b/>
          <w:color w:val="000000" w:themeColor="text1"/>
          <w:u w:val="single"/>
        </w:rPr>
      </w:pPr>
      <w:r w:rsidRPr="00540479">
        <w:rPr>
          <w:b/>
          <w:color w:val="000000" w:themeColor="text1"/>
        </w:rPr>
        <w:t xml:space="preserve">- </w:t>
      </w:r>
      <w:r w:rsidR="0074386D" w:rsidRPr="00540479">
        <w:rPr>
          <w:color w:val="000000" w:themeColor="text1"/>
        </w:rPr>
        <w:t xml:space="preserve">Tùy theo </w:t>
      </w:r>
      <w:r w:rsidR="00DE299F" w:rsidRPr="00540479">
        <w:rPr>
          <w:color w:val="000000" w:themeColor="text1"/>
        </w:rPr>
        <w:t>diễn biến</w:t>
      </w:r>
      <w:r w:rsidR="0074386D" w:rsidRPr="00540479">
        <w:rPr>
          <w:color w:val="000000" w:themeColor="text1"/>
        </w:rPr>
        <w:t xml:space="preserve"> của </w:t>
      </w:r>
      <w:r w:rsidR="00DE299F" w:rsidRPr="00540479">
        <w:rPr>
          <w:color w:val="000000" w:themeColor="text1"/>
        </w:rPr>
        <w:t>p</w:t>
      </w:r>
      <w:r w:rsidR="0074386D" w:rsidRPr="00540479">
        <w:rPr>
          <w:color w:val="000000" w:themeColor="text1"/>
        </w:rPr>
        <w:t>hiên họp, đồng chí chủ trì phiên họp sẽ đ</w:t>
      </w:r>
      <w:r w:rsidRPr="00540479">
        <w:rPr>
          <w:color w:val="000000" w:themeColor="text1"/>
        </w:rPr>
        <w:t>iều chỉnh thời gian cho phù hợp./.</w:t>
      </w:r>
    </w:p>
    <w:sectPr w:rsidR="00E501BD" w:rsidRPr="00540479" w:rsidSect="004E17D6">
      <w:headerReference w:type="default" r:id="rId7"/>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BA5" w:rsidRDefault="00EB7BA5" w:rsidP="00AA1C0D">
      <w:r>
        <w:separator/>
      </w:r>
    </w:p>
  </w:endnote>
  <w:endnote w:type="continuationSeparator" w:id="0">
    <w:p w:rsidR="00EB7BA5" w:rsidRDefault="00EB7BA5"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BA5" w:rsidRDefault="00EB7BA5" w:rsidP="00AA1C0D">
      <w:r>
        <w:separator/>
      </w:r>
    </w:p>
  </w:footnote>
  <w:footnote w:type="continuationSeparator" w:id="0">
    <w:p w:rsidR="00EB7BA5" w:rsidRDefault="00EB7BA5"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9579B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79AD"/>
    <w:multiLevelType w:val="hybridMultilevel"/>
    <w:tmpl w:val="67DCD058"/>
    <w:lvl w:ilvl="0" w:tplc="5576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6D"/>
    <w:rsid w:val="00004DAC"/>
    <w:rsid w:val="0000601E"/>
    <w:rsid w:val="00040FFE"/>
    <w:rsid w:val="00056985"/>
    <w:rsid w:val="00076106"/>
    <w:rsid w:val="000809AB"/>
    <w:rsid w:val="00086332"/>
    <w:rsid w:val="000C1CEE"/>
    <w:rsid w:val="000D4A54"/>
    <w:rsid w:val="000E62EF"/>
    <w:rsid w:val="00101BF7"/>
    <w:rsid w:val="00116C50"/>
    <w:rsid w:val="00127EE1"/>
    <w:rsid w:val="001455B7"/>
    <w:rsid w:val="00161A92"/>
    <w:rsid w:val="00172F96"/>
    <w:rsid w:val="00185C47"/>
    <w:rsid w:val="00187A6F"/>
    <w:rsid w:val="00190299"/>
    <w:rsid w:val="001952A9"/>
    <w:rsid w:val="001960EF"/>
    <w:rsid w:val="001A17C7"/>
    <w:rsid w:val="001D2E03"/>
    <w:rsid w:val="001E20A2"/>
    <w:rsid w:val="001E7B0E"/>
    <w:rsid w:val="00202720"/>
    <w:rsid w:val="00203CF7"/>
    <w:rsid w:val="00222C53"/>
    <w:rsid w:val="00231949"/>
    <w:rsid w:val="00260457"/>
    <w:rsid w:val="00296EE2"/>
    <w:rsid w:val="002A3411"/>
    <w:rsid w:val="002B0FEA"/>
    <w:rsid w:val="002B1859"/>
    <w:rsid w:val="002B685E"/>
    <w:rsid w:val="002F20B4"/>
    <w:rsid w:val="00323D55"/>
    <w:rsid w:val="00323E4A"/>
    <w:rsid w:val="00382773"/>
    <w:rsid w:val="00394E86"/>
    <w:rsid w:val="003C6C43"/>
    <w:rsid w:val="003E1FC5"/>
    <w:rsid w:val="003F707B"/>
    <w:rsid w:val="00402DBD"/>
    <w:rsid w:val="00420D34"/>
    <w:rsid w:val="00427172"/>
    <w:rsid w:val="00440902"/>
    <w:rsid w:val="00441B4F"/>
    <w:rsid w:val="004655CA"/>
    <w:rsid w:val="0049028D"/>
    <w:rsid w:val="004916FB"/>
    <w:rsid w:val="004947B9"/>
    <w:rsid w:val="004A451B"/>
    <w:rsid w:val="004B1623"/>
    <w:rsid w:val="004E17D6"/>
    <w:rsid w:val="0051282F"/>
    <w:rsid w:val="00515FA9"/>
    <w:rsid w:val="00540479"/>
    <w:rsid w:val="00542817"/>
    <w:rsid w:val="00543F46"/>
    <w:rsid w:val="00553F67"/>
    <w:rsid w:val="005559D1"/>
    <w:rsid w:val="00590448"/>
    <w:rsid w:val="0059206D"/>
    <w:rsid w:val="005A2AD8"/>
    <w:rsid w:val="005A55DF"/>
    <w:rsid w:val="005C1257"/>
    <w:rsid w:val="005F0A5D"/>
    <w:rsid w:val="00610A92"/>
    <w:rsid w:val="0061506D"/>
    <w:rsid w:val="00617463"/>
    <w:rsid w:val="00626989"/>
    <w:rsid w:val="00662364"/>
    <w:rsid w:val="00664760"/>
    <w:rsid w:val="006803C4"/>
    <w:rsid w:val="00684F24"/>
    <w:rsid w:val="006B3E66"/>
    <w:rsid w:val="006C56F0"/>
    <w:rsid w:val="006D56F1"/>
    <w:rsid w:val="006E622B"/>
    <w:rsid w:val="006F6604"/>
    <w:rsid w:val="00700C63"/>
    <w:rsid w:val="007200B9"/>
    <w:rsid w:val="00723744"/>
    <w:rsid w:val="00723CC5"/>
    <w:rsid w:val="00727B7D"/>
    <w:rsid w:val="007420EB"/>
    <w:rsid w:val="0074386D"/>
    <w:rsid w:val="00744654"/>
    <w:rsid w:val="00771540"/>
    <w:rsid w:val="007C6CCD"/>
    <w:rsid w:val="00847003"/>
    <w:rsid w:val="0089261E"/>
    <w:rsid w:val="00894F66"/>
    <w:rsid w:val="008A226F"/>
    <w:rsid w:val="009048DB"/>
    <w:rsid w:val="00936FB6"/>
    <w:rsid w:val="009579BD"/>
    <w:rsid w:val="00975D26"/>
    <w:rsid w:val="009A502C"/>
    <w:rsid w:val="009E0AC7"/>
    <w:rsid w:val="009E7F14"/>
    <w:rsid w:val="009F56B6"/>
    <w:rsid w:val="00A4619F"/>
    <w:rsid w:val="00A663DC"/>
    <w:rsid w:val="00AA1C0D"/>
    <w:rsid w:val="00AE6B67"/>
    <w:rsid w:val="00B300E5"/>
    <w:rsid w:val="00B36063"/>
    <w:rsid w:val="00B56114"/>
    <w:rsid w:val="00B602FC"/>
    <w:rsid w:val="00B83DFC"/>
    <w:rsid w:val="00B9081A"/>
    <w:rsid w:val="00B97212"/>
    <w:rsid w:val="00BA6C75"/>
    <w:rsid w:val="00BB132A"/>
    <w:rsid w:val="00BC5D0E"/>
    <w:rsid w:val="00BE38D1"/>
    <w:rsid w:val="00C35371"/>
    <w:rsid w:val="00C634BD"/>
    <w:rsid w:val="00C731D1"/>
    <w:rsid w:val="00C77D7B"/>
    <w:rsid w:val="00C90FE1"/>
    <w:rsid w:val="00C93079"/>
    <w:rsid w:val="00CB2219"/>
    <w:rsid w:val="00CD3B44"/>
    <w:rsid w:val="00CE0D06"/>
    <w:rsid w:val="00D057BB"/>
    <w:rsid w:val="00D279A5"/>
    <w:rsid w:val="00D420D4"/>
    <w:rsid w:val="00D617D9"/>
    <w:rsid w:val="00D71744"/>
    <w:rsid w:val="00D90B78"/>
    <w:rsid w:val="00DB792E"/>
    <w:rsid w:val="00DD5E74"/>
    <w:rsid w:val="00DE299F"/>
    <w:rsid w:val="00DF7EED"/>
    <w:rsid w:val="00E16B1A"/>
    <w:rsid w:val="00E222DA"/>
    <w:rsid w:val="00E27705"/>
    <w:rsid w:val="00E501BD"/>
    <w:rsid w:val="00EB7BA5"/>
    <w:rsid w:val="00ED59FD"/>
    <w:rsid w:val="00ED7377"/>
    <w:rsid w:val="00EE12FC"/>
    <w:rsid w:val="00F006E8"/>
    <w:rsid w:val="00F16D62"/>
    <w:rsid w:val="00F21EAD"/>
    <w:rsid w:val="00F315AD"/>
    <w:rsid w:val="00F624CA"/>
    <w:rsid w:val="00F66E2D"/>
    <w:rsid w:val="00F857E7"/>
    <w:rsid w:val="00F94AE0"/>
    <w:rsid w:val="00FA474E"/>
    <w:rsid w:val="00FC1F27"/>
    <w:rsid w:val="00FD40D2"/>
    <w:rsid w:val="00FD54BE"/>
    <w:rsid w:val="00FE302D"/>
    <w:rsid w:val="00FE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B376"/>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lyanhsinh</dc:creator>
  <cp:lastModifiedBy>Gió Lang thang</cp:lastModifiedBy>
  <cp:revision>56</cp:revision>
  <cp:lastPrinted>2024-02-17T02:54:00Z</cp:lastPrinted>
  <dcterms:created xsi:type="dcterms:W3CDTF">2024-01-15T01:24:00Z</dcterms:created>
  <dcterms:modified xsi:type="dcterms:W3CDTF">2024-05-14T04:03:00Z</dcterms:modified>
</cp:coreProperties>
</file>