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6D" w:rsidRPr="00FE1D56" w:rsidRDefault="0074386D" w:rsidP="0074386D">
      <w:pPr>
        <w:ind w:firstLine="544"/>
        <w:jc w:val="center"/>
        <w:rPr>
          <w:b/>
          <w:lang w:val="pt-BR"/>
        </w:rPr>
      </w:pPr>
      <w:r w:rsidRPr="00FE1D56">
        <w:rPr>
          <w:b/>
          <w:lang w:val="pt-BR"/>
        </w:rPr>
        <w:t>CHƯƠNG TRÌNH</w:t>
      </w:r>
      <w:r>
        <w:rPr>
          <w:b/>
          <w:lang w:val="pt-BR"/>
        </w:rPr>
        <w:t xml:space="preserve"> PHIÊN HỌP THƯỜNG</w:t>
      </w:r>
      <w:r w:rsidRPr="00FE1D56">
        <w:rPr>
          <w:b/>
          <w:lang w:val="pt-BR"/>
        </w:rPr>
        <w:t xml:space="preserve"> KỲ </w:t>
      </w:r>
      <w:r w:rsidR="00097BE7">
        <w:rPr>
          <w:b/>
          <w:lang w:val="pt-BR"/>
        </w:rPr>
        <w:t>LẦN THỨ 9</w:t>
      </w:r>
      <w:r w:rsidRPr="00FE1D56">
        <w:rPr>
          <w:b/>
          <w:lang w:val="pt-BR"/>
        </w:rPr>
        <w:t xml:space="preserve"> - UBND HUYỆN KHÓA XX</w:t>
      </w:r>
      <w:r w:rsidR="00776163">
        <w:rPr>
          <w:b/>
          <w:lang w:val="pt-BR"/>
        </w:rPr>
        <w:t>I</w:t>
      </w:r>
    </w:p>
    <w:p w:rsidR="0074386D" w:rsidRPr="00FE1D56" w:rsidRDefault="0074386D" w:rsidP="0074386D">
      <w:pPr>
        <w:ind w:firstLine="544"/>
        <w:jc w:val="center"/>
        <w:rPr>
          <w:b/>
          <w:sz w:val="18"/>
          <w:lang w:val="pt-BR"/>
        </w:rPr>
      </w:pPr>
      <w:r w:rsidRPr="00C66A75">
        <w:rPr>
          <w:b/>
          <w:noProof/>
          <w:sz w:val="18"/>
        </w:rPr>
        <mc:AlternateContent>
          <mc:Choice Requires="wps">
            <w:drawing>
              <wp:anchor distT="0" distB="0" distL="114300" distR="114300" simplePos="0" relativeHeight="251659264" behindDoc="0" locked="0" layoutInCell="1" allowOverlap="1">
                <wp:simplePos x="0" y="0"/>
                <wp:positionH relativeFrom="column">
                  <wp:posOffset>4010025</wp:posOffset>
                </wp:positionH>
                <wp:positionV relativeFrom="paragraph">
                  <wp:posOffset>8890</wp:posOffset>
                </wp:positionV>
                <wp:extent cx="2007235" cy="0"/>
                <wp:effectExtent l="952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5DF9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7pt" to="47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"/>
            </w:pict>
          </mc:Fallback>
        </mc:AlternateContent>
      </w:r>
    </w:p>
    <w:p w:rsidR="006D56F1" w:rsidRDefault="006D56F1" w:rsidP="0074386D">
      <w:pPr>
        <w:ind w:firstLine="2725"/>
        <w:rPr>
          <w:b/>
        </w:rPr>
      </w:pPr>
    </w:p>
    <w:p w:rsidR="0074386D" w:rsidRPr="00C66A75" w:rsidRDefault="0074386D" w:rsidP="0074386D">
      <w:pPr>
        <w:ind w:firstLine="2725"/>
      </w:pPr>
      <w:r w:rsidRPr="00C66A75">
        <w:rPr>
          <w:b/>
        </w:rPr>
        <w:t xml:space="preserve">Thời gian: </w:t>
      </w:r>
      <w:r w:rsidR="005A55DF">
        <w:t>1/2</w:t>
      </w:r>
      <w:r w:rsidR="00A438C8">
        <w:t xml:space="preserve"> ngày, Khai mạc </w:t>
      </w:r>
      <w:r w:rsidR="00097BE7">
        <w:t>14</w:t>
      </w:r>
      <w:r w:rsidRPr="00C66A75">
        <w:t>h</w:t>
      </w:r>
      <w:r w:rsidR="00097BE7">
        <w:t>0</w:t>
      </w:r>
      <w:r w:rsidRPr="00C66A75">
        <w:t xml:space="preserve">0' ngày </w:t>
      </w:r>
      <w:r w:rsidR="00097BE7">
        <w:t>14</w:t>
      </w:r>
      <w:r w:rsidRPr="00C66A75">
        <w:t>/</w:t>
      </w:r>
      <w:r w:rsidR="00097BE7">
        <w:t>4</w:t>
      </w:r>
      <w:r w:rsidR="005A55DF">
        <w:t>/202</w:t>
      </w:r>
      <w:r w:rsidR="00047DE4">
        <w:t>2</w:t>
      </w:r>
      <w:r w:rsidRPr="00C66A75">
        <w:t>.</w:t>
      </w:r>
    </w:p>
    <w:p w:rsidR="0074386D" w:rsidRPr="00C66A75" w:rsidRDefault="0074386D" w:rsidP="005A55DF">
      <w:pPr>
        <w:spacing w:after="120"/>
        <w:ind w:firstLine="2727"/>
      </w:pPr>
      <w:r w:rsidRPr="00C66A75">
        <w:rPr>
          <w:b/>
        </w:rPr>
        <w:t xml:space="preserve">Địa điểm: </w:t>
      </w:r>
      <w:r w:rsidRPr="00C66A75">
        <w:t>Hội trường tầng 3 - Trụ sở làm việc HĐND</w:t>
      </w:r>
      <w:r w:rsidR="00FA474E">
        <w:t xml:space="preserve"> </w:t>
      </w:r>
      <w:r w:rsidR="00776163">
        <w:t>và</w:t>
      </w:r>
      <w:r w:rsidR="00FA474E">
        <w:t xml:space="preserve"> </w:t>
      </w:r>
      <w:r w:rsidRPr="00C66A75">
        <w:t>UBND huyện.</w:t>
      </w:r>
    </w:p>
    <w:tbl>
      <w:tblPr>
        <w:tblW w:w="147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9593"/>
        <w:gridCol w:w="3423"/>
        <w:gridCol w:w="964"/>
      </w:tblGrid>
      <w:tr w:rsidR="0074386D" w:rsidRPr="00C66A75" w:rsidTr="001607AF">
        <w:trPr>
          <w:trHeight w:val="780"/>
          <w:tblHeader/>
        </w:trPr>
        <w:tc>
          <w:tcPr>
            <w:tcW w:w="762" w:type="dxa"/>
            <w:shd w:val="clear" w:color="auto" w:fill="auto"/>
            <w:vAlign w:val="center"/>
          </w:tcPr>
          <w:p w:rsidR="0074386D" w:rsidRPr="00C66A75" w:rsidRDefault="0074386D" w:rsidP="005A55DF">
            <w:pPr>
              <w:jc w:val="center"/>
              <w:rPr>
                <w:b/>
              </w:rPr>
            </w:pPr>
            <w:r w:rsidRPr="00C66A75">
              <w:rPr>
                <w:b/>
              </w:rPr>
              <w:t>STT</w:t>
            </w:r>
          </w:p>
        </w:tc>
        <w:tc>
          <w:tcPr>
            <w:tcW w:w="9593" w:type="dxa"/>
            <w:shd w:val="clear" w:color="auto" w:fill="auto"/>
            <w:vAlign w:val="center"/>
          </w:tcPr>
          <w:p w:rsidR="0074386D" w:rsidRPr="00C66A75" w:rsidRDefault="0074386D" w:rsidP="005A55DF">
            <w:pPr>
              <w:jc w:val="center"/>
              <w:rPr>
                <w:b/>
              </w:rPr>
            </w:pPr>
            <w:r w:rsidRPr="00C66A75">
              <w:rPr>
                <w:b/>
              </w:rPr>
              <w:t>Nội dung</w:t>
            </w:r>
          </w:p>
        </w:tc>
        <w:tc>
          <w:tcPr>
            <w:tcW w:w="3423" w:type="dxa"/>
            <w:shd w:val="clear" w:color="auto" w:fill="auto"/>
            <w:vAlign w:val="center"/>
          </w:tcPr>
          <w:p w:rsidR="0074386D" w:rsidRPr="00C66A75" w:rsidRDefault="0074386D" w:rsidP="005A55DF">
            <w:pPr>
              <w:jc w:val="center"/>
              <w:rPr>
                <w:b/>
              </w:rPr>
            </w:pPr>
            <w:r w:rsidRPr="00C66A75">
              <w:rPr>
                <w:b/>
              </w:rPr>
              <w:t>Người thực hiện</w:t>
            </w:r>
          </w:p>
        </w:tc>
        <w:tc>
          <w:tcPr>
            <w:tcW w:w="964" w:type="dxa"/>
            <w:shd w:val="clear" w:color="auto" w:fill="auto"/>
            <w:vAlign w:val="center"/>
          </w:tcPr>
          <w:p w:rsidR="0074386D" w:rsidRPr="00C66A75" w:rsidRDefault="0074386D" w:rsidP="005A55DF">
            <w:pPr>
              <w:jc w:val="center"/>
              <w:rPr>
                <w:b/>
              </w:rPr>
            </w:pPr>
            <w:r w:rsidRPr="00C66A75">
              <w:rPr>
                <w:b/>
              </w:rPr>
              <w:t>Ghi chú</w:t>
            </w:r>
          </w:p>
        </w:tc>
      </w:tr>
      <w:tr w:rsidR="0074386D" w:rsidRPr="00C66A75" w:rsidTr="001607AF">
        <w:trPr>
          <w:trHeight w:val="848"/>
        </w:trPr>
        <w:tc>
          <w:tcPr>
            <w:tcW w:w="762" w:type="dxa"/>
            <w:shd w:val="clear" w:color="auto" w:fill="auto"/>
            <w:vAlign w:val="center"/>
          </w:tcPr>
          <w:p w:rsidR="0074386D" w:rsidRPr="00C66A75" w:rsidRDefault="0074386D" w:rsidP="005A55DF">
            <w:pPr>
              <w:jc w:val="center"/>
            </w:pPr>
            <w:r w:rsidRPr="00C66A75">
              <w:t>1</w:t>
            </w:r>
          </w:p>
        </w:tc>
        <w:tc>
          <w:tcPr>
            <w:tcW w:w="9593" w:type="dxa"/>
            <w:shd w:val="clear" w:color="auto" w:fill="auto"/>
            <w:vAlign w:val="center"/>
          </w:tcPr>
          <w:p w:rsidR="0074386D" w:rsidRPr="00C66A75" w:rsidRDefault="0074386D" w:rsidP="005A55DF">
            <w:pPr>
              <w:jc w:val="both"/>
            </w:pPr>
            <w:r w:rsidRPr="00C66A75">
              <w:t>Ổn định tổ chức, tuyên bố lý do, giới thiệu đại biểu.</w:t>
            </w:r>
          </w:p>
        </w:tc>
        <w:tc>
          <w:tcPr>
            <w:tcW w:w="3423" w:type="dxa"/>
            <w:shd w:val="clear" w:color="auto" w:fill="auto"/>
            <w:vAlign w:val="center"/>
          </w:tcPr>
          <w:p w:rsidR="0074386D" w:rsidRPr="00C66A75" w:rsidRDefault="0074386D" w:rsidP="005A55DF">
            <w:pPr>
              <w:jc w:val="center"/>
            </w:pPr>
            <w:r w:rsidRPr="00C66A75">
              <w:t>Văn phòng HĐND-UBND huyện</w:t>
            </w:r>
          </w:p>
        </w:tc>
        <w:tc>
          <w:tcPr>
            <w:tcW w:w="964" w:type="dxa"/>
            <w:shd w:val="clear" w:color="auto" w:fill="auto"/>
          </w:tcPr>
          <w:p w:rsidR="0074386D" w:rsidRPr="00C66A75" w:rsidRDefault="0074386D" w:rsidP="005A55DF"/>
        </w:tc>
      </w:tr>
      <w:tr w:rsidR="0074386D" w:rsidRPr="00C66A75" w:rsidTr="001607AF">
        <w:trPr>
          <w:trHeight w:val="690"/>
        </w:trPr>
        <w:tc>
          <w:tcPr>
            <w:tcW w:w="762" w:type="dxa"/>
            <w:shd w:val="clear" w:color="auto" w:fill="auto"/>
            <w:vAlign w:val="center"/>
          </w:tcPr>
          <w:p w:rsidR="0074386D" w:rsidRPr="00C66A75" w:rsidRDefault="0074386D" w:rsidP="005A55DF">
            <w:pPr>
              <w:jc w:val="center"/>
            </w:pPr>
            <w:r w:rsidRPr="00C66A75">
              <w:t>2</w:t>
            </w:r>
          </w:p>
        </w:tc>
        <w:tc>
          <w:tcPr>
            <w:tcW w:w="9593" w:type="dxa"/>
            <w:shd w:val="clear" w:color="auto" w:fill="auto"/>
            <w:vAlign w:val="center"/>
          </w:tcPr>
          <w:p w:rsidR="0074386D" w:rsidRPr="00C66A75" w:rsidRDefault="00FF07DA" w:rsidP="005A55DF">
            <w:pPr>
              <w:jc w:val="both"/>
            </w:pPr>
            <w:r>
              <w:t>Khai mạc, c</w:t>
            </w:r>
            <w:r w:rsidRPr="00C66A75">
              <w:t>hủ trì phiên họp.</w:t>
            </w:r>
          </w:p>
        </w:tc>
        <w:tc>
          <w:tcPr>
            <w:tcW w:w="3423" w:type="dxa"/>
            <w:shd w:val="clear" w:color="auto" w:fill="auto"/>
            <w:vAlign w:val="center"/>
          </w:tcPr>
          <w:p w:rsidR="0074386D" w:rsidRPr="00C66A75" w:rsidRDefault="00A438C8" w:rsidP="005A55DF">
            <w:pPr>
              <w:jc w:val="center"/>
            </w:pPr>
            <w:r>
              <w:t>Chủ tịch</w:t>
            </w:r>
            <w:r w:rsidR="0074386D" w:rsidRPr="00C66A75">
              <w:t xml:space="preserve"> UBND huyện</w:t>
            </w:r>
          </w:p>
        </w:tc>
        <w:tc>
          <w:tcPr>
            <w:tcW w:w="964" w:type="dxa"/>
            <w:shd w:val="clear" w:color="auto" w:fill="auto"/>
          </w:tcPr>
          <w:p w:rsidR="0074386D" w:rsidRPr="00C66A75" w:rsidRDefault="0074386D" w:rsidP="005A55DF"/>
        </w:tc>
      </w:tr>
      <w:tr w:rsidR="00DA22B5" w:rsidRPr="00C66A75" w:rsidTr="001607AF">
        <w:trPr>
          <w:trHeight w:val="1125"/>
        </w:trPr>
        <w:tc>
          <w:tcPr>
            <w:tcW w:w="762" w:type="dxa"/>
            <w:shd w:val="clear" w:color="auto" w:fill="auto"/>
            <w:vAlign w:val="center"/>
          </w:tcPr>
          <w:p w:rsidR="00DA22B5" w:rsidRPr="00C66A75" w:rsidRDefault="00DA22B5" w:rsidP="005A55DF">
            <w:pPr>
              <w:jc w:val="center"/>
            </w:pPr>
            <w:r>
              <w:t>3</w:t>
            </w:r>
          </w:p>
        </w:tc>
        <w:tc>
          <w:tcPr>
            <w:tcW w:w="9593" w:type="dxa"/>
            <w:shd w:val="clear" w:color="auto" w:fill="auto"/>
            <w:vAlign w:val="center"/>
          </w:tcPr>
          <w:p w:rsidR="00DA22B5" w:rsidRDefault="00DA22B5" w:rsidP="00DA22B5">
            <w:pPr>
              <w:spacing w:before="120" w:after="120"/>
              <w:jc w:val="both"/>
              <w:rPr>
                <w:spacing w:val="-2"/>
                <w:szCs w:val="24"/>
              </w:rPr>
            </w:pPr>
            <w:r>
              <w:rPr>
                <w:spacing w:val="-2"/>
                <w:szCs w:val="24"/>
              </w:rPr>
              <w:t>Thông qua các Văn bản trình phiên họp:</w:t>
            </w:r>
          </w:p>
        </w:tc>
        <w:tc>
          <w:tcPr>
            <w:tcW w:w="3423" w:type="dxa"/>
            <w:shd w:val="clear" w:color="auto" w:fill="auto"/>
            <w:vAlign w:val="center"/>
          </w:tcPr>
          <w:p w:rsidR="00DA22B5" w:rsidRPr="00DA22B5" w:rsidRDefault="001607AF" w:rsidP="005A55DF">
            <w:pPr>
              <w:ind w:right="317"/>
              <w:jc w:val="center"/>
            </w:pPr>
            <w:r>
              <w:t>Đại diện lãnh đạo các cơ quan, đơn vị liên quan</w:t>
            </w:r>
          </w:p>
        </w:tc>
        <w:tc>
          <w:tcPr>
            <w:tcW w:w="964" w:type="dxa"/>
            <w:shd w:val="clear" w:color="auto" w:fill="auto"/>
          </w:tcPr>
          <w:p w:rsidR="00DA22B5" w:rsidRPr="00C66A75" w:rsidRDefault="00DA22B5" w:rsidP="005A55DF">
            <w:pPr>
              <w:rPr>
                <w:lang w:val="vi-VN"/>
              </w:rPr>
            </w:pPr>
          </w:p>
        </w:tc>
      </w:tr>
      <w:tr w:rsidR="0074386D" w:rsidRPr="00C66A75" w:rsidTr="001607AF">
        <w:trPr>
          <w:trHeight w:val="1125"/>
        </w:trPr>
        <w:tc>
          <w:tcPr>
            <w:tcW w:w="762" w:type="dxa"/>
            <w:shd w:val="clear" w:color="auto" w:fill="auto"/>
            <w:vAlign w:val="center"/>
          </w:tcPr>
          <w:p w:rsidR="0074386D" w:rsidRPr="00C66A75" w:rsidRDefault="00DA22B5" w:rsidP="005A55DF">
            <w:pPr>
              <w:jc w:val="center"/>
            </w:pPr>
            <w:r>
              <w:t>3.1</w:t>
            </w:r>
          </w:p>
        </w:tc>
        <w:tc>
          <w:tcPr>
            <w:tcW w:w="9593" w:type="dxa"/>
            <w:shd w:val="clear" w:color="auto" w:fill="auto"/>
            <w:vAlign w:val="center"/>
          </w:tcPr>
          <w:p w:rsidR="00097BE7" w:rsidRPr="00190643" w:rsidRDefault="00190643" w:rsidP="00097BE7">
            <w:pPr>
              <w:spacing w:before="40" w:after="40"/>
              <w:jc w:val="both"/>
            </w:pPr>
            <w:r>
              <w:t>Báo cáo tình hình thực hiện kế hoạch phát triển kinh tế - xã hội, đảm b</w:t>
            </w:r>
            <w:r w:rsidR="00097BE7">
              <w:t>ảo quốc phòng - an ninh tháng 4</w:t>
            </w:r>
            <w:r>
              <w:t xml:space="preserve">; nhiệm vụ tháng </w:t>
            </w:r>
            <w:r w:rsidR="00097BE7">
              <w:t>5</w:t>
            </w:r>
            <w:r>
              <w:t xml:space="preserve"> năm 2022.</w:t>
            </w:r>
          </w:p>
        </w:tc>
        <w:tc>
          <w:tcPr>
            <w:tcW w:w="3423" w:type="dxa"/>
            <w:shd w:val="clear" w:color="auto" w:fill="auto"/>
            <w:vAlign w:val="center"/>
          </w:tcPr>
          <w:p w:rsidR="00097BE7" w:rsidRDefault="0074386D" w:rsidP="00097BE7">
            <w:pPr>
              <w:ind w:right="317"/>
              <w:jc w:val="center"/>
              <w:rPr>
                <w:lang w:val="vi-VN"/>
              </w:rPr>
            </w:pPr>
            <w:r w:rsidRPr="00D4587B">
              <w:rPr>
                <w:lang w:val="vi-VN"/>
              </w:rPr>
              <w:t>Đ</w:t>
            </w:r>
            <w:r w:rsidR="00F716DE">
              <w:rPr>
                <w:lang w:val="vi-VN"/>
              </w:rPr>
              <w:t>ại diện lãnh đạo P</w:t>
            </w:r>
            <w:r w:rsidR="00097BE7">
              <w:rPr>
                <w:lang w:val="vi-VN"/>
              </w:rPr>
              <w:t>hòng</w:t>
            </w:r>
          </w:p>
          <w:p w:rsidR="0074386D" w:rsidRPr="00D4587B" w:rsidRDefault="0074386D" w:rsidP="00097BE7">
            <w:pPr>
              <w:ind w:right="317"/>
              <w:jc w:val="center"/>
              <w:rPr>
                <w:lang w:val="vi-VN"/>
              </w:rPr>
            </w:pPr>
            <w:r w:rsidRPr="00D4587B">
              <w:rPr>
                <w:lang w:val="vi-VN"/>
              </w:rPr>
              <w:t>Tài chính - Kế hoạch</w:t>
            </w:r>
          </w:p>
        </w:tc>
        <w:tc>
          <w:tcPr>
            <w:tcW w:w="964" w:type="dxa"/>
            <w:shd w:val="clear" w:color="auto" w:fill="auto"/>
          </w:tcPr>
          <w:p w:rsidR="0074386D" w:rsidRPr="00C66A75" w:rsidRDefault="0074386D" w:rsidP="005A55DF">
            <w:pPr>
              <w:rPr>
                <w:lang w:val="vi-VN"/>
              </w:rPr>
            </w:pPr>
          </w:p>
        </w:tc>
      </w:tr>
      <w:tr w:rsidR="00F716DE" w:rsidRPr="00C66A75" w:rsidTr="001607AF">
        <w:trPr>
          <w:trHeight w:val="986"/>
        </w:trPr>
        <w:tc>
          <w:tcPr>
            <w:tcW w:w="762" w:type="dxa"/>
            <w:shd w:val="clear" w:color="auto" w:fill="auto"/>
            <w:vAlign w:val="center"/>
          </w:tcPr>
          <w:p w:rsidR="00F716DE" w:rsidRPr="00047DE4" w:rsidRDefault="00DA22B5" w:rsidP="005A55DF">
            <w:pPr>
              <w:jc w:val="center"/>
              <w:rPr>
                <w:color w:val="FF0000"/>
              </w:rPr>
            </w:pPr>
            <w:r w:rsidRPr="00DA22B5">
              <w:rPr>
                <w:color w:val="000000" w:themeColor="text1"/>
              </w:rPr>
              <w:t>3.2</w:t>
            </w:r>
          </w:p>
        </w:tc>
        <w:tc>
          <w:tcPr>
            <w:tcW w:w="9593" w:type="dxa"/>
            <w:shd w:val="clear" w:color="auto" w:fill="auto"/>
            <w:vAlign w:val="center"/>
          </w:tcPr>
          <w:p w:rsidR="00B15EFA" w:rsidRDefault="00922DEA" w:rsidP="00B15EFA">
            <w:pPr>
              <w:spacing w:before="80" w:after="80"/>
              <w:jc w:val="both"/>
            </w:pPr>
            <w:r>
              <w:t xml:space="preserve">- </w:t>
            </w:r>
            <w:bookmarkStart w:id="0" w:name="_GoBack"/>
            <w:bookmarkEnd w:id="0"/>
            <w:r w:rsidR="00B15EFA">
              <w:t>Kế hoạch thực hiện Đề án “Bảo tồn, phát huy giá trị dân ca, dân vũ, dân nhạc của các dân tộc thiểu số gắn với phát triển du lịch trên địa bàn huyện Mường Tè giai đoạn 2021 - 2030”.</w:t>
            </w:r>
          </w:p>
          <w:p w:rsidR="00F716DE" w:rsidRPr="002661CD" w:rsidRDefault="00B15EFA" w:rsidP="00B15EFA">
            <w:pPr>
              <w:spacing w:before="80" w:after="80"/>
              <w:jc w:val="both"/>
            </w:pPr>
            <w:r>
              <w:t xml:space="preserve">- </w:t>
            </w:r>
            <w:r>
              <w:t>Chương trình hành động của Ban chấp hành Đảng bộ huyện về thực hiện Nghị quyết số 09-NQ/TU ngày 25/02/2022 của Ban Chấp hành Đảng bộ tỉnh về chương trình chuyển đổi số tỉnh Lai Châu giai đoạn 2021 – 2025, định hướng đến năm 2030.</w:t>
            </w:r>
          </w:p>
        </w:tc>
        <w:tc>
          <w:tcPr>
            <w:tcW w:w="3423" w:type="dxa"/>
            <w:shd w:val="clear" w:color="auto" w:fill="auto"/>
            <w:vAlign w:val="center"/>
          </w:tcPr>
          <w:p w:rsidR="00F716DE" w:rsidRPr="002661CD" w:rsidRDefault="002661CD" w:rsidP="00B15EFA">
            <w:pPr>
              <w:jc w:val="center"/>
              <w:rPr>
                <w:color w:val="000000" w:themeColor="text1"/>
                <w:lang w:val="nl-NL"/>
              </w:rPr>
            </w:pPr>
            <w:r w:rsidRPr="002661CD">
              <w:rPr>
                <w:color w:val="000000" w:themeColor="text1"/>
                <w:lang w:val="nl-NL"/>
              </w:rPr>
              <w:t xml:space="preserve">Đại diện lãnh đạo </w:t>
            </w:r>
            <w:r w:rsidR="00190643">
              <w:rPr>
                <w:color w:val="000000" w:themeColor="text1"/>
                <w:lang w:val="nl-NL"/>
              </w:rPr>
              <w:t xml:space="preserve">Phòng </w:t>
            </w:r>
            <w:r w:rsidR="00B15EFA">
              <w:rPr>
                <w:color w:val="000000" w:themeColor="text1"/>
                <w:lang w:val="nl-NL"/>
              </w:rPr>
              <w:t>Văn hóa - Thông tin</w:t>
            </w:r>
            <w:r w:rsidR="00190643">
              <w:rPr>
                <w:color w:val="000000" w:themeColor="text1"/>
                <w:lang w:val="nl-NL"/>
              </w:rPr>
              <w:t xml:space="preserve"> huyện</w:t>
            </w:r>
          </w:p>
        </w:tc>
        <w:tc>
          <w:tcPr>
            <w:tcW w:w="964" w:type="dxa"/>
            <w:shd w:val="clear" w:color="auto" w:fill="auto"/>
          </w:tcPr>
          <w:p w:rsidR="00F716DE" w:rsidRPr="002661CD" w:rsidRDefault="00F716DE" w:rsidP="005A55DF">
            <w:pPr>
              <w:rPr>
                <w:color w:val="000000" w:themeColor="text1"/>
                <w:lang w:val="vi-VN"/>
              </w:rPr>
            </w:pPr>
          </w:p>
        </w:tc>
      </w:tr>
      <w:tr w:rsidR="002661CD" w:rsidRPr="00C66A75" w:rsidTr="001607AF">
        <w:trPr>
          <w:trHeight w:val="1128"/>
        </w:trPr>
        <w:tc>
          <w:tcPr>
            <w:tcW w:w="762" w:type="dxa"/>
            <w:shd w:val="clear" w:color="auto" w:fill="auto"/>
            <w:vAlign w:val="center"/>
          </w:tcPr>
          <w:p w:rsidR="002661CD" w:rsidRDefault="00DA22B5" w:rsidP="002661CD">
            <w:pPr>
              <w:jc w:val="center"/>
              <w:rPr>
                <w:color w:val="000000"/>
              </w:rPr>
            </w:pPr>
            <w:r>
              <w:rPr>
                <w:color w:val="000000"/>
              </w:rPr>
              <w:t>3.3</w:t>
            </w:r>
          </w:p>
        </w:tc>
        <w:tc>
          <w:tcPr>
            <w:tcW w:w="9593" w:type="dxa"/>
            <w:shd w:val="clear" w:color="auto" w:fill="auto"/>
            <w:vAlign w:val="center"/>
          </w:tcPr>
          <w:p w:rsidR="002661CD" w:rsidRPr="00B15EFA" w:rsidRDefault="00B15EFA" w:rsidP="00B15EFA">
            <w:pPr>
              <w:spacing w:before="80" w:after="80"/>
              <w:jc w:val="both"/>
            </w:pPr>
            <w:r>
              <w:t>Báo cáo công tác quản lý và khai thác khoáng sản trên địa bàn huyện.</w:t>
            </w:r>
          </w:p>
        </w:tc>
        <w:tc>
          <w:tcPr>
            <w:tcW w:w="3423" w:type="dxa"/>
            <w:shd w:val="clear" w:color="auto" w:fill="auto"/>
            <w:vAlign w:val="center"/>
          </w:tcPr>
          <w:p w:rsidR="002661CD" w:rsidRDefault="002661CD" w:rsidP="00B15EFA">
            <w:pPr>
              <w:jc w:val="center"/>
              <w:rPr>
                <w:lang w:val="nl-NL"/>
              </w:rPr>
            </w:pPr>
            <w:r>
              <w:rPr>
                <w:lang w:val="nl-NL"/>
              </w:rPr>
              <w:t xml:space="preserve">Đại diện lãnh đạo Phòng </w:t>
            </w:r>
            <w:r w:rsidR="00B15EFA">
              <w:rPr>
                <w:lang w:val="nl-NL"/>
              </w:rPr>
              <w:t xml:space="preserve">Tài nguyên </w:t>
            </w:r>
            <w:r w:rsidR="006242C7">
              <w:rPr>
                <w:lang w:val="nl-NL"/>
              </w:rPr>
              <w:t>&amp;</w:t>
            </w:r>
            <w:r w:rsidR="00B15EFA">
              <w:rPr>
                <w:lang w:val="nl-NL"/>
              </w:rPr>
              <w:t xml:space="preserve"> MT</w:t>
            </w:r>
            <w:r>
              <w:rPr>
                <w:lang w:val="nl-NL"/>
              </w:rPr>
              <w:t xml:space="preserve"> huyện</w:t>
            </w:r>
          </w:p>
        </w:tc>
        <w:tc>
          <w:tcPr>
            <w:tcW w:w="964" w:type="dxa"/>
            <w:shd w:val="clear" w:color="auto" w:fill="auto"/>
          </w:tcPr>
          <w:p w:rsidR="002661CD" w:rsidRPr="00C66A75" w:rsidRDefault="002661CD" w:rsidP="002661CD">
            <w:pPr>
              <w:rPr>
                <w:lang w:val="vi-VN"/>
              </w:rPr>
            </w:pPr>
          </w:p>
        </w:tc>
      </w:tr>
      <w:tr w:rsidR="00F716DE" w:rsidRPr="00C66A75" w:rsidTr="001607AF">
        <w:trPr>
          <w:trHeight w:val="1128"/>
        </w:trPr>
        <w:tc>
          <w:tcPr>
            <w:tcW w:w="762" w:type="dxa"/>
            <w:shd w:val="clear" w:color="auto" w:fill="auto"/>
            <w:vAlign w:val="center"/>
          </w:tcPr>
          <w:p w:rsidR="00F716DE" w:rsidRPr="0048314C" w:rsidRDefault="00DA22B5" w:rsidP="005A55DF">
            <w:pPr>
              <w:jc w:val="center"/>
              <w:rPr>
                <w:color w:val="000000"/>
              </w:rPr>
            </w:pPr>
            <w:r>
              <w:rPr>
                <w:color w:val="000000"/>
              </w:rPr>
              <w:lastRenderedPageBreak/>
              <w:t>3.4</w:t>
            </w:r>
          </w:p>
        </w:tc>
        <w:tc>
          <w:tcPr>
            <w:tcW w:w="9593" w:type="dxa"/>
            <w:shd w:val="clear" w:color="auto" w:fill="auto"/>
            <w:vAlign w:val="center"/>
          </w:tcPr>
          <w:p w:rsidR="00F716DE" w:rsidRPr="000B5320" w:rsidRDefault="000B5320" w:rsidP="000B5320">
            <w:pPr>
              <w:spacing w:before="80" w:after="80"/>
              <w:jc w:val="both"/>
              <w:rPr>
                <w:bCs/>
                <w:color w:val="000000"/>
              </w:rPr>
            </w:pPr>
            <w:r>
              <w:rPr>
                <w:bCs/>
                <w:color w:val="000000"/>
              </w:rPr>
              <w:t>Báo cáo công tác phòng, chống dịch Covid-19 trên địa bàn huyện.</w:t>
            </w:r>
          </w:p>
        </w:tc>
        <w:tc>
          <w:tcPr>
            <w:tcW w:w="3423" w:type="dxa"/>
            <w:shd w:val="clear" w:color="auto" w:fill="auto"/>
            <w:vAlign w:val="center"/>
          </w:tcPr>
          <w:p w:rsidR="00F716DE" w:rsidRDefault="00F716DE" w:rsidP="008D7FEE">
            <w:pPr>
              <w:jc w:val="center"/>
              <w:rPr>
                <w:lang w:val="nl-NL"/>
              </w:rPr>
            </w:pPr>
            <w:r>
              <w:rPr>
                <w:lang w:val="nl-NL"/>
              </w:rPr>
              <w:t>Đại diện lãnh đạo</w:t>
            </w:r>
          </w:p>
          <w:p w:rsidR="00F716DE" w:rsidRDefault="00922DEA" w:rsidP="008D7FEE">
            <w:pPr>
              <w:jc w:val="center"/>
              <w:rPr>
                <w:lang w:val="nl-NL"/>
              </w:rPr>
            </w:pPr>
            <w:r>
              <w:rPr>
                <w:lang w:val="nl-NL"/>
              </w:rPr>
              <w:t>Trung tâm Y tế huyện</w:t>
            </w:r>
          </w:p>
        </w:tc>
        <w:tc>
          <w:tcPr>
            <w:tcW w:w="964" w:type="dxa"/>
            <w:shd w:val="clear" w:color="auto" w:fill="auto"/>
          </w:tcPr>
          <w:p w:rsidR="00F716DE" w:rsidRPr="00C66A75" w:rsidRDefault="00F716DE" w:rsidP="005A55DF">
            <w:pPr>
              <w:rPr>
                <w:lang w:val="vi-VN"/>
              </w:rPr>
            </w:pPr>
          </w:p>
        </w:tc>
      </w:tr>
      <w:tr w:rsidR="0074386D" w:rsidRPr="00C66A75" w:rsidTr="001607AF">
        <w:trPr>
          <w:trHeight w:val="567"/>
        </w:trPr>
        <w:tc>
          <w:tcPr>
            <w:tcW w:w="762" w:type="dxa"/>
            <w:shd w:val="clear" w:color="auto" w:fill="auto"/>
            <w:vAlign w:val="center"/>
          </w:tcPr>
          <w:p w:rsidR="0074386D" w:rsidRPr="00C66A75" w:rsidRDefault="00DA22B5" w:rsidP="005A55DF">
            <w:pPr>
              <w:jc w:val="center"/>
            </w:pPr>
            <w:r>
              <w:t>4</w:t>
            </w:r>
          </w:p>
        </w:tc>
        <w:tc>
          <w:tcPr>
            <w:tcW w:w="9593" w:type="dxa"/>
            <w:shd w:val="clear" w:color="auto" w:fill="auto"/>
            <w:vAlign w:val="center"/>
          </w:tcPr>
          <w:p w:rsidR="0074386D" w:rsidRPr="00C66A75" w:rsidRDefault="0074386D" w:rsidP="005A55DF">
            <w:pPr>
              <w:jc w:val="both"/>
              <w:rPr>
                <w:bCs/>
                <w:lang w:val="nl-NL"/>
              </w:rPr>
            </w:pPr>
            <w:r w:rsidRPr="00C66A75">
              <w:rPr>
                <w:bCs/>
                <w:lang w:val="nl-NL"/>
              </w:rPr>
              <w:t>Thảo luận</w:t>
            </w:r>
          </w:p>
        </w:tc>
        <w:tc>
          <w:tcPr>
            <w:tcW w:w="3423" w:type="dxa"/>
            <w:shd w:val="clear" w:color="auto" w:fill="auto"/>
            <w:vAlign w:val="center"/>
          </w:tcPr>
          <w:p w:rsidR="0074386D" w:rsidRPr="00FE1D56" w:rsidRDefault="0074386D" w:rsidP="005A55DF">
            <w:pPr>
              <w:jc w:val="center"/>
              <w:rPr>
                <w:lang w:val="nl-NL"/>
              </w:rPr>
            </w:pPr>
            <w:r w:rsidRPr="00FE1D56">
              <w:rPr>
                <w:lang w:val="nl-NL"/>
              </w:rPr>
              <w:t>Đại biểu dự phiên họp</w:t>
            </w:r>
          </w:p>
        </w:tc>
        <w:tc>
          <w:tcPr>
            <w:tcW w:w="964" w:type="dxa"/>
            <w:shd w:val="clear" w:color="auto" w:fill="auto"/>
          </w:tcPr>
          <w:p w:rsidR="0074386D" w:rsidRPr="00C66A75" w:rsidRDefault="0074386D" w:rsidP="005A55DF">
            <w:pPr>
              <w:rPr>
                <w:lang w:val="nl-NL"/>
              </w:rPr>
            </w:pPr>
          </w:p>
        </w:tc>
      </w:tr>
      <w:tr w:rsidR="0074386D" w:rsidRPr="00C66A75" w:rsidTr="001607AF">
        <w:trPr>
          <w:trHeight w:val="567"/>
        </w:trPr>
        <w:tc>
          <w:tcPr>
            <w:tcW w:w="762" w:type="dxa"/>
            <w:shd w:val="clear" w:color="auto" w:fill="auto"/>
            <w:vAlign w:val="center"/>
          </w:tcPr>
          <w:p w:rsidR="0074386D" w:rsidRPr="00C66A75" w:rsidRDefault="00DA22B5" w:rsidP="005A55DF">
            <w:pPr>
              <w:jc w:val="center"/>
            </w:pPr>
            <w:r>
              <w:t>5</w:t>
            </w:r>
          </w:p>
        </w:tc>
        <w:tc>
          <w:tcPr>
            <w:tcW w:w="9593" w:type="dxa"/>
            <w:shd w:val="clear" w:color="auto" w:fill="auto"/>
            <w:vAlign w:val="center"/>
          </w:tcPr>
          <w:p w:rsidR="0074386D" w:rsidRPr="00C66A75" w:rsidRDefault="0074386D" w:rsidP="005A55DF">
            <w:pPr>
              <w:jc w:val="both"/>
              <w:rPr>
                <w:spacing w:val="-2"/>
              </w:rPr>
            </w:pPr>
            <w:r w:rsidRPr="00C66A75">
              <w:rPr>
                <w:spacing w:val="-2"/>
              </w:rPr>
              <w:t>Kết luận</w:t>
            </w:r>
          </w:p>
        </w:tc>
        <w:tc>
          <w:tcPr>
            <w:tcW w:w="3423" w:type="dxa"/>
            <w:shd w:val="clear" w:color="auto" w:fill="auto"/>
            <w:vAlign w:val="center"/>
          </w:tcPr>
          <w:p w:rsidR="0074386D" w:rsidRPr="00C66A75" w:rsidRDefault="00A438C8" w:rsidP="005A55DF">
            <w:pPr>
              <w:jc w:val="center"/>
            </w:pPr>
            <w:r>
              <w:t>Chủ tịch</w:t>
            </w:r>
            <w:r w:rsidR="0074386D" w:rsidRPr="00C66A75">
              <w:t xml:space="preserve"> UBND huyện</w:t>
            </w:r>
          </w:p>
        </w:tc>
        <w:tc>
          <w:tcPr>
            <w:tcW w:w="964" w:type="dxa"/>
            <w:shd w:val="clear" w:color="auto" w:fill="auto"/>
          </w:tcPr>
          <w:p w:rsidR="0074386D" w:rsidRPr="00C66A75" w:rsidRDefault="0074386D" w:rsidP="005A55DF"/>
        </w:tc>
      </w:tr>
    </w:tbl>
    <w:p w:rsidR="0074386D" w:rsidRPr="00C66A75" w:rsidRDefault="00323818" w:rsidP="00323818">
      <w:pPr>
        <w:spacing w:before="120"/>
        <w:ind w:firstLine="567"/>
        <w:rPr>
          <w:b/>
        </w:rPr>
      </w:pPr>
      <w:r>
        <w:rPr>
          <w:b/>
          <w:i/>
        </w:rPr>
        <w:t xml:space="preserve">* </w:t>
      </w:r>
      <w:r w:rsidR="0074386D" w:rsidRPr="00C66A75">
        <w:rPr>
          <w:b/>
          <w:i/>
        </w:rPr>
        <w:t>Ghi chú:</w:t>
      </w:r>
      <w:r w:rsidR="0074386D" w:rsidRPr="00C66A75">
        <w:rPr>
          <w:b/>
        </w:rPr>
        <w:t xml:space="preserve"> </w:t>
      </w:r>
    </w:p>
    <w:p w:rsidR="0074386D" w:rsidRPr="00C66A75" w:rsidRDefault="0074386D" w:rsidP="00323818">
      <w:pPr>
        <w:ind w:firstLine="567"/>
        <w:jc w:val="both"/>
      </w:pPr>
      <w:r w:rsidRPr="00C66A75">
        <w:t>- Các đại biểu chuẩn bị nội dung tham gia ý kiến ngắn gọn và đúng trọng tâm.</w:t>
      </w:r>
    </w:p>
    <w:p w:rsidR="0074386D" w:rsidRPr="00C66A75" w:rsidRDefault="0074386D" w:rsidP="00323818">
      <w:pPr>
        <w:ind w:firstLine="567"/>
        <w:jc w:val="both"/>
      </w:pPr>
      <w:r w:rsidRPr="00C66A75">
        <w:t xml:space="preserve">- Tùy theo thời gian và nội dung của </w:t>
      </w:r>
      <w:r>
        <w:t>Phiên họp</w:t>
      </w:r>
      <w:r w:rsidRPr="00C66A75">
        <w:t>, đồng chí chủ trì phiên họp sẽ điều chỉnh thời gian nghỉ giải lao cho phù hợp.</w:t>
      </w:r>
    </w:p>
    <w:p w:rsidR="005559D1" w:rsidRDefault="00323818">
      <w:r>
        <w:rPr>
          <w:noProof/>
        </w:rPr>
        <mc:AlternateContent>
          <mc:Choice Requires="wps">
            <w:drawing>
              <wp:anchor distT="0" distB="0" distL="114300" distR="114300" simplePos="0" relativeHeight="251660288" behindDoc="0" locked="0" layoutInCell="1" allowOverlap="1">
                <wp:simplePos x="0" y="0"/>
                <wp:positionH relativeFrom="column">
                  <wp:posOffset>2917190</wp:posOffset>
                </wp:positionH>
                <wp:positionV relativeFrom="paragraph">
                  <wp:posOffset>296545</wp:posOffset>
                </wp:positionV>
                <wp:extent cx="43053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30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6F59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9.7pt,23.35pt" to="568.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" strokecolor="black [3200]" strokeweight=".5pt">
                <v:stroke joinstyle="miter"/>
              </v:line>
            </w:pict>
          </mc:Fallback>
        </mc:AlternateContent>
      </w:r>
    </w:p>
    <w:sectPr w:rsidR="005559D1" w:rsidSect="005A55DF">
      <w:headerReference w:type="default" r:id="rId6"/>
      <w:pgSz w:w="16840" w:h="11907" w:orient="landscape" w:code="9"/>
      <w:pgMar w:top="907" w:right="567" w:bottom="907" w:left="85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72" w:rsidRDefault="00D56A72" w:rsidP="004774B0">
      <w:r>
        <w:separator/>
      </w:r>
    </w:p>
  </w:endnote>
  <w:endnote w:type="continuationSeparator" w:id="0">
    <w:p w:rsidR="00D56A72" w:rsidRDefault="00D56A72" w:rsidP="0047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72" w:rsidRDefault="00D56A72" w:rsidP="004774B0">
      <w:r>
        <w:separator/>
      </w:r>
    </w:p>
  </w:footnote>
  <w:footnote w:type="continuationSeparator" w:id="0">
    <w:p w:rsidR="00D56A72" w:rsidRDefault="00D56A72" w:rsidP="00477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266840"/>
      <w:docPartObj>
        <w:docPartGallery w:val="Page Numbers (Top of Page)"/>
        <w:docPartUnique/>
      </w:docPartObj>
    </w:sdtPr>
    <w:sdtEndPr>
      <w:rPr>
        <w:noProof/>
      </w:rPr>
    </w:sdtEndPr>
    <w:sdtContent>
      <w:p w:rsidR="004774B0" w:rsidRDefault="004774B0">
        <w:pPr>
          <w:pStyle w:val="Header"/>
          <w:jc w:val="center"/>
        </w:pPr>
        <w:r>
          <w:fldChar w:fldCharType="begin"/>
        </w:r>
        <w:r>
          <w:instrText xml:space="preserve"> PAGE   \* MERGEFORMAT </w:instrText>
        </w:r>
        <w:r>
          <w:fldChar w:fldCharType="separate"/>
        </w:r>
        <w:r w:rsidR="00922DEA">
          <w:rPr>
            <w:noProof/>
          </w:rPr>
          <w:t>2</w:t>
        </w:r>
        <w:r>
          <w:rPr>
            <w:noProof/>
          </w:rPr>
          <w:fldChar w:fldCharType="end"/>
        </w:r>
      </w:p>
    </w:sdtContent>
  </w:sdt>
  <w:p w:rsidR="004774B0" w:rsidRDefault="00477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86D"/>
    <w:rsid w:val="00047DE4"/>
    <w:rsid w:val="00097BE7"/>
    <w:rsid w:val="000A3056"/>
    <w:rsid w:val="000B5320"/>
    <w:rsid w:val="000C1CEE"/>
    <w:rsid w:val="00120115"/>
    <w:rsid w:val="001607AF"/>
    <w:rsid w:val="00161A92"/>
    <w:rsid w:val="00190643"/>
    <w:rsid w:val="001960EF"/>
    <w:rsid w:val="002661CD"/>
    <w:rsid w:val="00323818"/>
    <w:rsid w:val="00420D34"/>
    <w:rsid w:val="004774B0"/>
    <w:rsid w:val="004B5BAA"/>
    <w:rsid w:val="004E2B7F"/>
    <w:rsid w:val="00507996"/>
    <w:rsid w:val="005559D1"/>
    <w:rsid w:val="005A55DF"/>
    <w:rsid w:val="006242C7"/>
    <w:rsid w:val="006635EE"/>
    <w:rsid w:val="00690A20"/>
    <w:rsid w:val="006D56F1"/>
    <w:rsid w:val="0074386D"/>
    <w:rsid w:val="00762F8D"/>
    <w:rsid w:val="00776163"/>
    <w:rsid w:val="008D7FEE"/>
    <w:rsid w:val="0090212F"/>
    <w:rsid w:val="00922DEA"/>
    <w:rsid w:val="009B6045"/>
    <w:rsid w:val="00A438C8"/>
    <w:rsid w:val="00B15EFA"/>
    <w:rsid w:val="00B5377F"/>
    <w:rsid w:val="00C35371"/>
    <w:rsid w:val="00CF1C34"/>
    <w:rsid w:val="00D56A72"/>
    <w:rsid w:val="00D663A9"/>
    <w:rsid w:val="00DA22B5"/>
    <w:rsid w:val="00DB3D82"/>
    <w:rsid w:val="00DF7EED"/>
    <w:rsid w:val="00F50B4C"/>
    <w:rsid w:val="00F716DE"/>
    <w:rsid w:val="00F7186E"/>
    <w:rsid w:val="00FA474E"/>
    <w:rsid w:val="00FF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08620-77DD-4BD9-ACE3-FA880D82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120115"/>
    <w:pPr>
      <w:ind w:left="720"/>
      <w:contextualSpacing/>
    </w:pPr>
  </w:style>
  <w:style w:type="paragraph" w:styleId="Header">
    <w:name w:val="header"/>
    <w:basedOn w:val="Normal"/>
    <w:link w:val="HeaderChar"/>
    <w:uiPriority w:val="99"/>
    <w:unhideWhenUsed/>
    <w:rsid w:val="004774B0"/>
    <w:pPr>
      <w:tabs>
        <w:tab w:val="center" w:pos="4680"/>
        <w:tab w:val="right" w:pos="9360"/>
      </w:tabs>
    </w:pPr>
  </w:style>
  <w:style w:type="character" w:customStyle="1" w:styleId="HeaderChar">
    <w:name w:val="Header Char"/>
    <w:basedOn w:val="DefaultParagraphFont"/>
    <w:link w:val="Header"/>
    <w:uiPriority w:val="99"/>
    <w:rsid w:val="004774B0"/>
    <w:rPr>
      <w:rFonts w:eastAsia="Times New Roman" w:cs="Times New Roman"/>
      <w:szCs w:val="28"/>
    </w:rPr>
  </w:style>
  <w:style w:type="paragraph" w:styleId="Footer">
    <w:name w:val="footer"/>
    <w:basedOn w:val="Normal"/>
    <w:link w:val="FooterChar"/>
    <w:uiPriority w:val="99"/>
    <w:unhideWhenUsed/>
    <w:rsid w:val="004774B0"/>
    <w:pPr>
      <w:tabs>
        <w:tab w:val="center" w:pos="4680"/>
        <w:tab w:val="right" w:pos="9360"/>
      </w:tabs>
    </w:pPr>
  </w:style>
  <w:style w:type="character" w:customStyle="1" w:styleId="FooterChar">
    <w:name w:val="Footer Char"/>
    <w:basedOn w:val="DefaultParagraphFont"/>
    <w:link w:val="Footer"/>
    <w:uiPriority w:val="99"/>
    <w:rsid w:val="004774B0"/>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lyanhsinh</dc:creator>
  <cp:keywords/>
  <dc:description/>
  <cp:lastModifiedBy>Admin</cp:lastModifiedBy>
  <cp:revision>38</cp:revision>
  <cp:lastPrinted>2021-01-20T07:04:00Z</cp:lastPrinted>
  <dcterms:created xsi:type="dcterms:W3CDTF">2020-11-15T02:40:00Z</dcterms:created>
  <dcterms:modified xsi:type="dcterms:W3CDTF">2022-04-13T04:28:00Z</dcterms:modified>
</cp:coreProperties>
</file>