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88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670"/>
      </w:tblGrid>
      <w:tr w:rsidR="00223340" w14:paraId="3169CD5C" w14:textId="77777777" w:rsidTr="00400463">
        <w:trPr>
          <w:jc w:val="center"/>
        </w:trPr>
        <w:tc>
          <w:tcPr>
            <w:tcW w:w="4219" w:type="dxa"/>
          </w:tcPr>
          <w:p w14:paraId="12C1F33E" w14:textId="77777777" w:rsidR="00223340" w:rsidRPr="008E0868" w:rsidRDefault="00223340" w:rsidP="00223340">
            <w:pPr>
              <w:jc w:val="center"/>
              <w:rPr>
                <w:rFonts w:asciiTheme="majorHAnsi" w:hAnsiTheme="majorHAnsi" w:cstheme="majorHAnsi"/>
                <w:color w:val="000000"/>
                <w:sz w:val="26"/>
                <w:szCs w:val="26"/>
              </w:rPr>
            </w:pPr>
            <w:r w:rsidRPr="008E0868">
              <w:rPr>
                <w:rFonts w:asciiTheme="majorHAnsi" w:hAnsiTheme="majorHAnsi" w:cstheme="majorHAnsi"/>
                <w:color w:val="000000"/>
                <w:sz w:val="26"/>
                <w:szCs w:val="26"/>
              </w:rPr>
              <w:t xml:space="preserve">UBND HUYỆN </w:t>
            </w:r>
            <w:r>
              <w:rPr>
                <w:rFonts w:asciiTheme="majorHAnsi" w:hAnsiTheme="majorHAnsi" w:cstheme="majorHAnsi"/>
                <w:color w:val="000000"/>
                <w:sz w:val="26"/>
                <w:szCs w:val="26"/>
              </w:rPr>
              <w:t>MƯỜNG TÈ</w:t>
            </w:r>
          </w:p>
          <w:p w14:paraId="359D3B69" w14:textId="77777777" w:rsidR="00223340" w:rsidRDefault="00223340" w:rsidP="00223340">
            <w:pPr>
              <w:jc w:val="center"/>
              <w:rPr>
                <w:rFonts w:asciiTheme="majorHAnsi" w:hAnsiTheme="majorHAnsi" w:cstheme="majorHAnsi"/>
                <w:b/>
                <w:bCs/>
                <w:color w:val="000000"/>
              </w:rPr>
            </w:pPr>
            <w:r w:rsidRPr="002751BE">
              <w:rPr>
                <w:rFonts w:asciiTheme="majorHAnsi" w:hAnsiTheme="majorHAnsi" w:cstheme="majorHAnsi"/>
                <w:b/>
                <w:bCs/>
                <w:color w:val="000000"/>
                <w:sz w:val="26"/>
                <w:szCs w:val="26"/>
              </w:rPr>
              <w:t>PHÒNG NÔNG NGHIỆP &amp; PTNT</w:t>
            </w:r>
          </w:p>
          <w:p w14:paraId="6BFCF339" w14:textId="77777777" w:rsidR="00223340" w:rsidRDefault="00223340" w:rsidP="00223340">
            <w:pPr>
              <w:jc w:val="center"/>
              <w:rPr>
                <w:sz w:val="26"/>
                <w:szCs w:val="26"/>
              </w:rPr>
            </w:pPr>
            <w:r>
              <w:rPr>
                <w:rFonts w:asciiTheme="majorHAnsi" w:hAnsiTheme="majorHAnsi" w:cstheme="majorHAnsi"/>
                <w:b/>
                <w:bCs/>
                <w:noProof/>
                <w:color w:val="000000"/>
                <w:lang w:val="vi-VN" w:eastAsia="vi-VN"/>
              </w:rPr>
              <mc:AlternateContent>
                <mc:Choice Requires="wps">
                  <w:drawing>
                    <wp:anchor distT="0" distB="0" distL="114300" distR="114300" simplePos="0" relativeHeight="251668480" behindDoc="0" locked="0" layoutInCell="1" allowOverlap="1" wp14:anchorId="78FF7AB8" wp14:editId="7C13D455">
                      <wp:simplePos x="0" y="0"/>
                      <wp:positionH relativeFrom="column">
                        <wp:posOffset>795020</wp:posOffset>
                      </wp:positionH>
                      <wp:positionV relativeFrom="paragraph">
                        <wp:posOffset>21590</wp:posOffset>
                      </wp:positionV>
                      <wp:extent cx="755650" cy="0"/>
                      <wp:effectExtent l="0" t="0" r="25400" b="19050"/>
                      <wp:wrapNone/>
                      <wp:docPr id="1" name="Straight Connector 1"/>
                      <wp:cNvGraphicFramePr/>
                      <a:graphic xmlns:a="http://schemas.openxmlformats.org/drawingml/2006/main">
                        <a:graphicData uri="http://schemas.microsoft.com/office/word/2010/wordprocessingShape">
                          <wps:wsp>
                            <wps:cNvCnPr/>
                            <wps:spPr>
                              <a:xfrm>
                                <a:off x="0" y="0"/>
                                <a:ext cx="75565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C8299F7" id="Straight Connector 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6pt,1.7pt" to="122.1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" strokecolor="windowText" strokeweight="1pt">
                      <v:stroke joinstyle="miter"/>
                    </v:line>
                  </w:pict>
                </mc:Fallback>
              </mc:AlternateContent>
            </w:r>
          </w:p>
          <w:p w14:paraId="02DBDEBA" w14:textId="61D320B9" w:rsidR="00223340" w:rsidRPr="00E64CA2" w:rsidRDefault="00223340" w:rsidP="00223340">
            <w:pPr>
              <w:rPr>
                <w:rFonts w:asciiTheme="majorHAnsi" w:hAnsiTheme="majorHAnsi" w:cstheme="majorHAnsi"/>
                <w:color w:val="000000"/>
                <w:sz w:val="28"/>
                <w:szCs w:val="28"/>
              </w:rPr>
            </w:pPr>
            <w:r>
              <w:rPr>
                <w:sz w:val="26"/>
                <w:szCs w:val="26"/>
              </w:rPr>
              <w:t xml:space="preserve">            Số:        /BC-PNN&amp;PTNT</w:t>
            </w:r>
          </w:p>
        </w:tc>
        <w:tc>
          <w:tcPr>
            <w:tcW w:w="5670" w:type="dxa"/>
          </w:tcPr>
          <w:p w14:paraId="022B01C2" w14:textId="77777777" w:rsidR="00223340" w:rsidRPr="00E64CA2" w:rsidRDefault="00223340" w:rsidP="00223340">
            <w:pPr>
              <w:jc w:val="center"/>
              <w:rPr>
                <w:rFonts w:asciiTheme="majorHAnsi" w:hAnsiTheme="majorHAnsi" w:cstheme="majorHAnsi"/>
                <w:b/>
                <w:bCs/>
                <w:color w:val="000000"/>
                <w:sz w:val="26"/>
                <w:szCs w:val="26"/>
              </w:rPr>
            </w:pPr>
            <w:r w:rsidRPr="00E64CA2">
              <w:rPr>
                <w:rFonts w:asciiTheme="majorHAnsi" w:hAnsiTheme="majorHAnsi" w:cstheme="majorHAnsi"/>
                <w:b/>
                <w:bCs/>
                <w:color w:val="000000"/>
                <w:sz w:val="26"/>
                <w:szCs w:val="26"/>
              </w:rPr>
              <w:t>CỘNG HÒA XÃ HỘI CHỦ NGHĨA VIỆT NAM</w:t>
            </w:r>
          </w:p>
          <w:p w14:paraId="46EF177D" w14:textId="77777777" w:rsidR="00223340" w:rsidRPr="00E64CA2" w:rsidRDefault="00223340" w:rsidP="00223340">
            <w:pPr>
              <w:jc w:val="center"/>
              <w:rPr>
                <w:rFonts w:asciiTheme="majorHAnsi" w:hAnsiTheme="majorHAnsi" w:cstheme="majorHAnsi"/>
                <w:b/>
                <w:bCs/>
                <w:color w:val="000000"/>
                <w:sz w:val="28"/>
                <w:szCs w:val="28"/>
              </w:rPr>
            </w:pPr>
            <w:r w:rsidRPr="00E64CA2">
              <w:rPr>
                <w:rFonts w:asciiTheme="majorHAnsi" w:hAnsiTheme="majorHAnsi" w:cstheme="majorHAnsi"/>
                <w:b/>
                <w:bCs/>
                <w:color w:val="000000"/>
                <w:sz w:val="28"/>
                <w:szCs w:val="28"/>
              </w:rPr>
              <w:t>Độc lập – Tự do – Hạnh phúc</w:t>
            </w:r>
          </w:p>
          <w:p w14:paraId="5D64F01A" w14:textId="77777777" w:rsidR="00223340" w:rsidRPr="00E64CA2" w:rsidRDefault="00223340" w:rsidP="00223340">
            <w:pPr>
              <w:jc w:val="center"/>
              <w:rPr>
                <w:rFonts w:asciiTheme="majorHAnsi" w:hAnsiTheme="majorHAnsi" w:cstheme="majorHAnsi"/>
                <w:b/>
                <w:bCs/>
                <w:color w:val="000000"/>
                <w:sz w:val="28"/>
                <w:szCs w:val="28"/>
              </w:rPr>
            </w:pPr>
            <w:r w:rsidRPr="00E64CA2">
              <w:rPr>
                <w:rFonts w:asciiTheme="majorHAnsi" w:hAnsiTheme="majorHAnsi" w:cstheme="majorHAnsi"/>
                <w:b/>
                <w:bCs/>
                <w:noProof/>
                <w:color w:val="000000"/>
                <w:sz w:val="28"/>
                <w:szCs w:val="28"/>
                <w:lang w:val="vi-VN" w:eastAsia="vi-VN"/>
              </w:rPr>
              <mc:AlternateContent>
                <mc:Choice Requires="wps">
                  <w:drawing>
                    <wp:anchor distT="0" distB="0" distL="114300" distR="114300" simplePos="0" relativeHeight="251669504" behindDoc="0" locked="0" layoutInCell="1" allowOverlap="1" wp14:anchorId="561A13A3" wp14:editId="417048E1">
                      <wp:simplePos x="0" y="0"/>
                      <wp:positionH relativeFrom="column">
                        <wp:posOffset>709930</wp:posOffset>
                      </wp:positionH>
                      <wp:positionV relativeFrom="paragraph">
                        <wp:posOffset>16984</wp:posOffset>
                      </wp:positionV>
                      <wp:extent cx="2123440" cy="0"/>
                      <wp:effectExtent l="0" t="0" r="10160" b="19050"/>
                      <wp:wrapNone/>
                      <wp:docPr id="2" name="Straight Connector 2"/>
                      <wp:cNvGraphicFramePr/>
                      <a:graphic xmlns:a="http://schemas.openxmlformats.org/drawingml/2006/main">
                        <a:graphicData uri="http://schemas.microsoft.com/office/word/2010/wordprocessingShape">
                          <wps:wsp>
                            <wps:cNvCnPr/>
                            <wps:spPr>
                              <a:xfrm flipV="1">
                                <a:off x="0" y="0"/>
                                <a:ext cx="212344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028027E" id="Straight Connector 2"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9pt,1.35pt" to="223.1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" strokecolor="windowText" strokeweight="1pt">
                      <v:stroke joinstyle="miter"/>
                    </v:line>
                  </w:pict>
                </mc:Fallback>
              </mc:AlternateContent>
            </w:r>
          </w:p>
          <w:p w14:paraId="0CCD0C9E" w14:textId="0D1EB83B" w:rsidR="00223340" w:rsidRPr="00161204" w:rsidRDefault="00223340" w:rsidP="00223340">
            <w:pPr>
              <w:jc w:val="right"/>
              <w:rPr>
                <w:rFonts w:asciiTheme="majorHAnsi" w:hAnsiTheme="majorHAnsi" w:cstheme="majorHAnsi"/>
                <w:bCs/>
                <w:i/>
                <w:color w:val="000000"/>
              </w:rPr>
            </w:pPr>
            <w:r>
              <w:rPr>
                <w:rFonts w:asciiTheme="majorHAnsi" w:hAnsiTheme="majorHAnsi" w:cstheme="majorHAnsi"/>
                <w:i/>
                <w:color w:val="000000"/>
                <w:sz w:val="28"/>
                <w:szCs w:val="28"/>
              </w:rPr>
              <w:t>Mường Tè</w:t>
            </w:r>
            <w:r w:rsidRPr="00E64CA2">
              <w:rPr>
                <w:rFonts w:asciiTheme="majorHAnsi" w:hAnsiTheme="majorHAnsi" w:cstheme="majorHAnsi"/>
                <w:i/>
                <w:color w:val="000000"/>
                <w:sz w:val="28"/>
                <w:szCs w:val="28"/>
              </w:rPr>
              <w:t xml:space="preserve">, ngày      tháng </w:t>
            </w:r>
            <w:r>
              <w:rPr>
                <w:rFonts w:asciiTheme="majorHAnsi" w:hAnsiTheme="majorHAnsi" w:cstheme="majorHAnsi"/>
                <w:i/>
                <w:color w:val="000000"/>
                <w:sz w:val="28"/>
                <w:szCs w:val="28"/>
              </w:rPr>
              <w:t>9</w:t>
            </w:r>
            <w:r w:rsidRPr="00E64CA2">
              <w:rPr>
                <w:rFonts w:asciiTheme="majorHAnsi" w:hAnsiTheme="majorHAnsi" w:cstheme="majorHAnsi"/>
                <w:i/>
                <w:color w:val="000000"/>
                <w:sz w:val="28"/>
                <w:szCs w:val="28"/>
              </w:rPr>
              <w:t xml:space="preserve"> năm 2023</w:t>
            </w:r>
          </w:p>
        </w:tc>
      </w:tr>
    </w:tbl>
    <w:p w14:paraId="6D5331C2" w14:textId="77777777" w:rsidR="00E64CA2" w:rsidRDefault="00E64CA2" w:rsidP="00E64CA2">
      <w:pPr>
        <w:ind w:firstLine="720"/>
        <w:jc w:val="center"/>
        <w:rPr>
          <w:b/>
          <w:sz w:val="28"/>
          <w:szCs w:val="28"/>
        </w:rPr>
      </w:pPr>
    </w:p>
    <w:p w14:paraId="5442AB4D" w14:textId="48C94B1B" w:rsidR="00E64CA2" w:rsidRDefault="00E64CA2" w:rsidP="00E64CA2">
      <w:pPr>
        <w:ind w:firstLine="720"/>
        <w:jc w:val="center"/>
        <w:rPr>
          <w:b/>
          <w:sz w:val="28"/>
          <w:szCs w:val="28"/>
        </w:rPr>
      </w:pPr>
      <w:r>
        <w:rPr>
          <w:b/>
          <w:sz w:val="28"/>
          <w:szCs w:val="28"/>
        </w:rPr>
        <w:t>BÁO CÁO</w:t>
      </w:r>
    </w:p>
    <w:p w14:paraId="282F700E" w14:textId="46A4B624" w:rsidR="004C50C0" w:rsidRPr="006C3B46" w:rsidRDefault="00AF0867" w:rsidP="004C50C0">
      <w:pPr>
        <w:jc w:val="center"/>
        <w:rPr>
          <w:b/>
          <w:spacing w:val="-4"/>
          <w:sz w:val="28"/>
          <w:szCs w:val="28"/>
        </w:rPr>
      </w:pPr>
      <w:r>
        <w:rPr>
          <w:b/>
          <w:spacing w:val="-4"/>
          <w:szCs w:val="28"/>
        </w:rPr>
        <w:t xml:space="preserve">        </w:t>
      </w:r>
      <w:r w:rsidR="005009E0">
        <w:rPr>
          <w:b/>
          <w:spacing w:val="-4"/>
          <w:sz w:val="28"/>
          <w:szCs w:val="28"/>
        </w:rPr>
        <w:t xml:space="preserve">Tiến độ </w:t>
      </w:r>
      <w:r w:rsidR="004C50C0" w:rsidRPr="006C3B46">
        <w:rPr>
          <w:b/>
          <w:spacing w:val="-4"/>
          <w:sz w:val="28"/>
          <w:szCs w:val="28"/>
        </w:rPr>
        <w:t xml:space="preserve">thực hiện Chương trình mục tiêu quốc gia </w:t>
      </w:r>
    </w:p>
    <w:p w14:paraId="3EEA9271" w14:textId="668DDF2C" w:rsidR="004C50C0" w:rsidRPr="006C3B46" w:rsidRDefault="00AF0867" w:rsidP="004C50C0">
      <w:pPr>
        <w:jc w:val="center"/>
        <w:rPr>
          <w:b/>
          <w:spacing w:val="-4"/>
          <w:sz w:val="28"/>
          <w:szCs w:val="28"/>
        </w:rPr>
      </w:pPr>
      <w:r w:rsidRPr="006C3B46">
        <w:rPr>
          <w:b/>
          <w:spacing w:val="-4"/>
          <w:sz w:val="28"/>
          <w:szCs w:val="28"/>
        </w:rPr>
        <w:t xml:space="preserve">      </w:t>
      </w:r>
      <w:r w:rsidR="004C50C0" w:rsidRPr="006C3B46">
        <w:rPr>
          <w:b/>
          <w:spacing w:val="-4"/>
          <w:sz w:val="28"/>
          <w:szCs w:val="28"/>
        </w:rPr>
        <w:t xml:space="preserve">xây dựng </w:t>
      </w:r>
      <w:r w:rsidR="00D12949" w:rsidRPr="006C3B46">
        <w:rPr>
          <w:b/>
          <w:spacing w:val="-4"/>
          <w:sz w:val="28"/>
          <w:szCs w:val="28"/>
        </w:rPr>
        <w:t>nông thôn</w:t>
      </w:r>
      <w:r w:rsidR="004C50C0" w:rsidRPr="006C3B46">
        <w:rPr>
          <w:b/>
          <w:spacing w:val="-4"/>
          <w:sz w:val="28"/>
          <w:szCs w:val="28"/>
        </w:rPr>
        <w:t xml:space="preserve"> mới giai đoạn 2021 -2025</w:t>
      </w:r>
    </w:p>
    <w:p w14:paraId="43DDF0F2" w14:textId="7E88A7FD" w:rsidR="0035282C" w:rsidRPr="006C3B46" w:rsidRDefault="00AF0867" w:rsidP="004C50C0">
      <w:pPr>
        <w:jc w:val="center"/>
        <w:rPr>
          <w:b/>
          <w:spacing w:val="-4"/>
          <w:sz w:val="28"/>
          <w:szCs w:val="28"/>
        </w:rPr>
      </w:pPr>
      <w:r w:rsidRPr="006C3B46">
        <w:rPr>
          <w:b/>
          <w:spacing w:val="-4"/>
          <w:sz w:val="28"/>
          <w:szCs w:val="28"/>
        </w:rPr>
        <w:t xml:space="preserve">        </w:t>
      </w:r>
      <w:r w:rsidR="008E0D70">
        <w:rPr>
          <w:b/>
          <w:spacing w:val="-4"/>
          <w:sz w:val="28"/>
          <w:szCs w:val="28"/>
        </w:rPr>
        <w:t>(Tính đến ngày 12/9</w:t>
      </w:r>
      <w:r w:rsidR="0035282C" w:rsidRPr="006C3B46">
        <w:rPr>
          <w:b/>
          <w:spacing w:val="-4"/>
          <w:sz w:val="28"/>
          <w:szCs w:val="28"/>
        </w:rPr>
        <w:t>/2023)</w:t>
      </w:r>
    </w:p>
    <w:p w14:paraId="4F9E5612" w14:textId="54E3D91F" w:rsidR="00E64CA2" w:rsidRDefault="00E64CA2" w:rsidP="00E64CA2">
      <w:pPr>
        <w:ind w:firstLine="720"/>
        <w:jc w:val="both"/>
        <w:rPr>
          <w:b/>
          <w:sz w:val="28"/>
          <w:szCs w:val="28"/>
        </w:rPr>
      </w:pPr>
      <w:r>
        <w:rPr>
          <w:b/>
          <w:noProof/>
          <w:sz w:val="28"/>
          <w:szCs w:val="28"/>
          <w:lang w:val="vi-VN" w:eastAsia="vi-VN"/>
          <w14:ligatures w14:val="standardContextual"/>
        </w:rPr>
        <mc:AlternateContent>
          <mc:Choice Requires="wps">
            <w:drawing>
              <wp:anchor distT="0" distB="0" distL="114300" distR="114300" simplePos="0" relativeHeight="251661312" behindDoc="0" locked="0" layoutInCell="1" allowOverlap="1" wp14:anchorId="440D66AF" wp14:editId="5D3AEA22">
                <wp:simplePos x="0" y="0"/>
                <wp:positionH relativeFrom="column">
                  <wp:posOffset>2506040</wp:posOffset>
                </wp:positionH>
                <wp:positionV relativeFrom="paragraph">
                  <wp:posOffset>31750</wp:posOffset>
                </wp:positionV>
                <wp:extent cx="1177748" cy="0"/>
                <wp:effectExtent l="0" t="0" r="22860" b="19050"/>
                <wp:wrapNone/>
                <wp:docPr id="1162551425" name="Straight Connector 1"/>
                <wp:cNvGraphicFramePr/>
                <a:graphic xmlns:a="http://schemas.openxmlformats.org/drawingml/2006/main">
                  <a:graphicData uri="http://schemas.microsoft.com/office/word/2010/wordprocessingShape">
                    <wps:wsp>
                      <wps:cNvCnPr/>
                      <wps:spPr>
                        <a:xfrm>
                          <a:off x="0" y="0"/>
                          <a:ext cx="117774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E3A539" id="Straight Connector 1"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7.35pt,2.5pt" to="290.1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" strokecolor="#4472c4 [3204]" strokeweight=".5pt">
                <v:stroke joinstyle="miter"/>
              </v:line>
            </w:pict>
          </mc:Fallback>
        </mc:AlternateContent>
      </w:r>
    </w:p>
    <w:p w14:paraId="26D5680C" w14:textId="4FC1B812" w:rsidR="00E64CA2" w:rsidRPr="00E93E86" w:rsidRDefault="00E64CA2" w:rsidP="00884D37">
      <w:pPr>
        <w:spacing w:before="120" w:after="120"/>
        <w:ind w:firstLine="720"/>
        <w:jc w:val="both"/>
        <w:rPr>
          <w:b/>
          <w:sz w:val="26"/>
          <w:szCs w:val="26"/>
        </w:rPr>
      </w:pPr>
      <w:r w:rsidRPr="00E93E86">
        <w:rPr>
          <w:b/>
          <w:sz w:val="26"/>
          <w:szCs w:val="26"/>
        </w:rPr>
        <w:t xml:space="preserve">I. TÌNH HÌNH TRIỂN KHAI THỰC HIỆN CHƯƠNG TRÌNH MỤC TIÊU QUỐC GIA XÂY DỰNG </w:t>
      </w:r>
      <w:r w:rsidR="00D12949">
        <w:rPr>
          <w:b/>
          <w:sz w:val="26"/>
          <w:szCs w:val="26"/>
        </w:rPr>
        <w:t>NÔNG THÔN</w:t>
      </w:r>
      <w:r w:rsidRPr="00E93E86">
        <w:rPr>
          <w:b/>
          <w:sz w:val="26"/>
          <w:szCs w:val="26"/>
        </w:rPr>
        <w:t xml:space="preserve"> MỚI</w:t>
      </w:r>
    </w:p>
    <w:p w14:paraId="6405571E" w14:textId="77777777" w:rsidR="00E64CA2" w:rsidRDefault="00E64CA2" w:rsidP="00884D37">
      <w:pPr>
        <w:spacing w:before="120" w:after="120"/>
        <w:ind w:firstLine="720"/>
        <w:jc w:val="both"/>
        <w:rPr>
          <w:b/>
          <w:sz w:val="28"/>
          <w:szCs w:val="28"/>
        </w:rPr>
      </w:pPr>
      <w:r>
        <w:rPr>
          <w:b/>
          <w:sz w:val="28"/>
          <w:szCs w:val="28"/>
        </w:rPr>
        <w:t>1. Công tác lãnh đạo, chỉ đạo</w:t>
      </w:r>
    </w:p>
    <w:p w14:paraId="3BEC1408" w14:textId="56F2A2CA" w:rsidR="00E64CA2" w:rsidRPr="001C736C" w:rsidRDefault="00E822D3" w:rsidP="001C736C">
      <w:pPr>
        <w:keepNext/>
        <w:ind w:firstLine="709"/>
        <w:jc w:val="both"/>
        <w:outlineLvl w:val="0"/>
        <w:rPr>
          <w:sz w:val="28"/>
          <w:szCs w:val="28"/>
        </w:rPr>
      </w:pPr>
      <w:r w:rsidRPr="0009198B">
        <w:rPr>
          <w:bCs/>
          <w:spacing w:val="-4"/>
          <w:sz w:val="28"/>
          <w:szCs w:val="28"/>
        </w:rPr>
        <w:t xml:space="preserve">- </w:t>
      </w:r>
      <w:r w:rsidR="008E0D70" w:rsidRPr="0009198B">
        <w:rPr>
          <w:bCs/>
          <w:spacing w:val="-4"/>
          <w:sz w:val="28"/>
          <w:szCs w:val="28"/>
        </w:rPr>
        <w:t xml:space="preserve">Tham mưu cho </w:t>
      </w:r>
      <w:r w:rsidR="002A18EE" w:rsidRPr="0009198B">
        <w:rPr>
          <w:bCs/>
          <w:spacing w:val="-4"/>
          <w:sz w:val="28"/>
          <w:szCs w:val="28"/>
        </w:rPr>
        <w:t>UBND huyện</w:t>
      </w:r>
      <w:r w:rsidR="006065F7" w:rsidRPr="0009198B">
        <w:rPr>
          <w:bCs/>
          <w:spacing w:val="-4"/>
          <w:sz w:val="28"/>
          <w:szCs w:val="28"/>
        </w:rPr>
        <w:t xml:space="preserve"> </w:t>
      </w:r>
      <w:r w:rsidR="008E0D70" w:rsidRPr="0009198B">
        <w:rPr>
          <w:bCs/>
          <w:spacing w:val="-4"/>
          <w:sz w:val="28"/>
          <w:szCs w:val="28"/>
        </w:rPr>
        <w:t xml:space="preserve">ban hành </w:t>
      </w:r>
      <w:r w:rsidR="00D51634" w:rsidRPr="0009198B">
        <w:rPr>
          <w:bCs/>
          <w:spacing w:val="-4"/>
          <w:sz w:val="28"/>
          <w:szCs w:val="28"/>
        </w:rPr>
        <w:t>các Quyết định thực h</w:t>
      </w:r>
      <w:r w:rsidR="00DE2667">
        <w:rPr>
          <w:bCs/>
          <w:spacing w:val="-4"/>
          <w:sz w:val="28"/>
          <w:szCs w:val="28"/>
        </w:rPr>
        <w:t>iện</w:t>
      </w:r>
      <w:r w:rsidR="0080715A" w:rsidRPr="0009198B">
        <w:rPr>
          <w:bCs/>
          <w:spacing w:val="-4"/>
          <w:sz w:val="28"/>
          <w:szCs w:val="28"/>
        </w:rPr>
        <w:t xml:space="preserve"> Chương trình gồm: Quyết định</w:t>
      </w:r>
      <w:r w:rsidR="00A56D03" w:rsidRPr="0009198B">
        <w:rPr>
          <w:bCs/>
          <w:spacing w:val="-4"/>
          <w:sz w:val="28"/>
          <w:szCs w:val="28"/>
        </w:rPr>
        <w:t xml:space="preserve"> </w:t>
      </w:r>
      <w:r w:rsidR="00A56D03" w:rsidRPr="0009198B">
        <w:rPr>
          <w:color w:val="000000"/>
          <w:sz w:val="28"/>
          <w:szCs w:val="28"/>
          <w:lang w:val="nl-NL"/>
        </w:rPr>
        <w:t>phê duyệt dự toán</w:t>
      </w:r>
      <w:r w:rsidR="00A56D03" w:rsidRPr="0009198B">
        <w:rPr>
          <w:color w:val="000000"/>
          <w:sz w:val="28"/>
          <w:szCs w:val="28"/>
          <w:lang w:val="vi-VN"/>
        </w:rPr>
        <w:t xml:space="preserve"> </w:t>
      </w:r>
      <w:r w:rsidR="00A56D03" w:rsidRPr="0009198B">
        <w:rPr>
          <w:color w:val="000000"/>
          <w:sz w:val="28"/>
          <w:szCs w:val="28"/>
          <w:lang w:val="nl-NL"/>
        </w:rPr>
        <w:t>và kế hoạch lựa chọn nhà thầu</w:t>
      </w:r>
      <w:r w:rsidR="00A56D03" w:rsidRPr="0009198B">
        <w:rPr>
          <w:color w:val="000000"/>
          <w:sz w:val="28"/>
          <w:szCs w:val="28"/>
          <w:lang w:val="vi-VN"/>
        </w:rPr>
        <w:t>, gói thầu:</w:t>
      </w:r>
      <w:r w:rsidR="00A56D03" w:rsidRPr="0009198B">
        <w:rPr>
          <w:color w:val="000000"/>
          <w:sz w:val="28"/>
          <w:szCs w:val="28"/>
          <w:lang w:val="nl-NL"/>
        </w:rPr>
        <w:t xml:space="preserve"> </w:t>
      </w:r>
      <w:r w:rsidR="00A56D03" w:rsidRPr="0009198B">
        <w:rPr>
          <w:spacing w:val="-4"/>
          <w:sz w:val="28"/>
          <w:szCs w:val="28"/>
          <w:lang w:val="nl-NL"/>
        </w:rPr>
        <w:t>Dự</w:t>
      </w:r>
      <w:r w:rsidR="00A56D03" w:rsidRPr="0009198B">
        <w:rPr>
          <w:spacing w:val="-4"/>
          <w:sz w:val="28"/>
          <w:szCs w:val="28"/>
          <w:lang w:val="vi-VN"/>
        </w:rPr>
        <w:t xml:space="preserve"> án liên kết chăn nuôi và tiêu thụ sản phẩm lợn đen giai đoạn 2022 - 2025</w:t>
      </w:r>
      <w:r w:rsidR="00A56D03" w:rsidRPr="0009198B">
        <w:rPr>
          <w:spacing w:val="-4"/>
          <w:sz w:val="28"/>
          <w:szCs w:val="28"/>
        </w:rPr>
        <w:t xml:space="preserve"> </w:t>
      </w:r>
      <w:r w:rsidR="00A56D03" w:rsidRPr="0009198B">
        <w:rPr>
          <w:spacing w:val="-4"/>
          <w:sz w:val="28"/>
          <w:szCs w:val="28"/>
          <w:lang w:val="vi-VN"/>
        </w:rPr>
        <w:t>trên địa bàn huyện Mường Tè</w:t>
      </w:r>
      <w:r w:rsidR="00A56D03" w:rsidRPr="0009198B">
        <w:rPr>
          <w:color w:val="FF0000"/>
          <w:spacing w:val="-4"/>
          <w:sz w:val="28"/>
          <w:szCs w:val="28"/>
          <w:lang w:val="vi-VN"/>
        </w:rPr>
        <w:t xml:space="preserve"> </w:t>
      </w:r>
      <w:r w:rsidR="00A56D03" w:rsidRPr="0009198B">
        <w:rPr>
          <w:sz w:val="28"/>
          <w:szCs w:val="28"/>
          <w:lang w:val="vi-VN"/>
        </w:rPr>
        <w:t xml:space="preserve">theo </w:t>
      </w:r>
      <w:r w:rsidR="00A56D03" w:rsidRPr="0009198B">
        <w:rPr>
          <w:sz w:val="28"/>
          <w:szCs w:val="28"/>
          <w:lang w:val="af-ZA"/>
        </w:rPr>
        <w:t>Nghị quyết số 13/2019/NQ-HĐND ngày 23/7/2019 của</w:t>
      </w:r>
      <w:r w:rsidR="00A56D03" w:rsidRPr="0009198B">
        <w:rPr>
          <w:sz w:val="28"/>
          <w:szCs w:val="28"/>
          <w:lang w:val="vi-VN"/>
        </w:rPr>
        <w:t xml:space="preserve"> HĐND tỉnh Lai Châu</w:t>
      </w:r>
      <w:r w:rsidR="00DE2667">
        <w:rPr>
          <w:sz w:val="28"/>
          <w:szCs w:val="28"/>
        </w:rPr>
        <w:t>; Q</w:t>
      </w:r>
      <w:r w:rsidR="00A56D03" w:rsidRPr="0009198B">
        <w:rPr>
          <w:sz w:val="28"/>
          <w:szCs w:val="28"/>
        </w:rPr>
        <w:t xml:space="preserve">uyết </w:t>
      </w:r>
      <w:r w:rsidR="009E1923" w:rsidRPr="0009198B">
        <w:rPr>
          <w:sz w:val="28"/>
          <w:szCs w:val="28"/>
        </w:rPr>
        <w:t xml:space="preserve">định </w:t>
      </w:r>
      <w:r w:rsidR="001C736C">
        <w:rPr>
          <w:sz w:val="28"/>
          <w:szCs w:val="28"/>
        </w:rPr>
        <w:t>v</w:t>
      </w:r>
      <w:r w:rsidR="001C736C" w:rsidRPr="001C736C">
        <w:rPr>
          <w:sz w:val="28"/>
          <w:szCs w:val="28"/>
        </w:rPr>
        <w:t xml:space="preserve">ề </w:t>
      </w:r>
      <w:r w:rsidR="001C736C" w:rsidRPr="001C736C">
        <w:rPr>
          <w:bCs/>
          <w:sz w:val="28"/>
          <w:szCs w:val="28"/>
        </w:rPr>
        <w:t>việc thành lập Tổ công tác kiểm tra, rà soát</w:t>
      </w:r>
      <w:r w:rsidR="001C736C" w:rsidRPr="001C736C">
        <w:rPr>
          <w:sz w:val="28"/>
          <w:szCs w:val="28"/>
        </w:rPr>
        <w:t xml:space="preserve">, </w:t>
      </w:r>
      <w:r w:rsidR="001C736C" w:rsidRPr="001C736C">
        <w:rPr>
          <w:bCs/>
          <w:sz w:val="28"/>
          <w:szCs w:val="28"/>
        </w:rPr>
        <w:t>đánh giá kết quả thực hiện Chương trình MTQG xây dựng nông thôn mới và Chương trình mỗi xã một sản phẩm (OCOP) giai đoạn 2021 - 2025 </w:t>
      </w:r>
      <w:r w:rsidR="001C736C">
        <w:rPr>
          <w:sz w:val="28"/>
          <w:szCs w:val="28"/>
        </w:rPr>
        <w:t xml:space="preserve">và một </w:t>
      </w:r>
      <w:r w:rsidR="002224E0" w:rsidRPr="00A56D03">
        <w:rPr>
          <w:bCs/>
          <w:spacing w:val="-4"/>
          <w:sz w:val="28"/>
          <w:szCs w:val="28"/>
          <w:lang w:val="vi-VN"/>
        </w:rPr>
        <w:t>văn bản đôn đốc</w:t>
      </w:r>
      <w:r w:rsidR="00E873D5" w:rsidRPr="00A56D03">
        <w:rPr>
          <w:bCs/>
          <w:spacing w:val="-4"/>
          <w:sz w:val="28"/>
          <w:szCs w:val="28"/>
          <w:lang w:val="vi-VN"/>
        </w:rPr>
        <w:t xml:space="preserve"> </w:t>
      </w:r>
      <w:r w:rsidR="00E64CA2" w:rsidRPr="00A56D03">
        <w:rPr>
          <w:bCs/>
          <w:spacing w:val="-4"/>
          <w:sz w:val="28"/>
          <w:szCs w:val="28"/>
          <w:lang w:val="vi-VN"/>
        </w:rPr>
        <w:t xml:space="preserve">về triển khai thực Chương trình xây dựng </w:t>
      </w:r>
      <w:r w:rsidR="00D12949" w:rsidRPr="00A56D03">
        <w:rPr>
          <w:bCs/>
          <w:spacing w:val="-4"/>
          <w:sz w:val="28"/>
          <w:szCs w:val="28"/>
          <w:lang w:val="vi-VN"/>
        </w:rPr>
        <w:t>Nông thôn</w:t>
      </w:r>
      <w:r w:rsidR="00E64CA2" w:rsidRPr="00A56D03">
        <w:rPr>
          <w:bCs/>
          <w:spacing w:val="-4"/>
          <w:sz w:val="28"/>
          <w:szCs w:val="28"/>
          <w:lang w:val="vi-VN"/>
        </w:rPr>
        <w:t xml:space="preserve"> mới năm 2023 trên địa bàn huyện </w:t>
      </w:r>
      <w:r w:rsidR="00BC1AF5" w:rsidRPr="00A56D03">
        <w:rPr>
          <w:bCs/>
          <w:spacing w:val="-4"/>
          <w:sz w:val="28"/>
          <w:szCs w:val="28"/>
          <w:lang w:val="vi-VN"/>
        </w:rPr>
        <w:t>Mường Tè</w:t>
      </w:r>
      <w:r w:rsidR="00E64CA2" w:rsidRPr="00A56D03">
        <w:rPr>
          <w:bCs/>
          <w:spacing w:val="-4"/>
          <w:sz w:val="28"/>
          <w:szCs w:val="28"/>
          <w:lang w:val="vi-VN"/>
        </w:rPr>
        <w:t>.</w:t>
      </w:r>
    </w:p>
    <w:p w14:paraId="7273C6DF" w14:textId="774E116A" w:rsidR="008E774C" w:rsidRPr="00473A41" w:rsidRDefault="00E822D3" w:rsidP="00884D37">
      <w:pPr>
        <w:spacing w:before="120" w:after="120"/>
        <w:ind w:firstLine="720"/>
        <w:jc w:val="both"/>
        <w:rPr>
          <w:bCs/>
          <w:i/>
          <w:iCs/>
          <w:spacing w:val="-4"/>
          <w:sz w:val="28"/>
          <w:szCs w:val="28"/>
        </w:rPr>
      </w:pPr>
      <w:r w:rsidRPr="00473A41">
        <w:rPr>
          <w:bCs/>
          <w:spacing w:val="-4"/>
          <w:sz w:val="28"/>
          <w:szCs w:val="28"/>
        </w:rPr>
        <w:t xml:space="preserve">- </w:t>
      </w:r>
      <w:r w:rsidR="002224E0" w:rsidRPr="00473A41">
        <w:rPr>
          <w:bCs/>
          <w:spacing w:val="-4"/>
          <w:sz w:val="28"/>
          <w:szCs w:val="28"/>
        </w:rPr>
        <w:t xml:space="preserve">Trên cơ sở đó </w:t>
      </w:r>
      <w:r w:rsidR="008E774C" w:rsidRPr="00473A41">
        <w:rPr>
          <w:bCs/>
          <w:spacing w:val="-4"/>
          <w:sz w:val="28"/>
          <w:szCs w:val="28"/>
        </w:rPr>
        <w:t xml:space="preserve">phòng Nông nghiệp và PTNT huyện </w:t>
      </w:r>
      <w:r w:rsidR="005D2A73" w:rsidRPr="00473A41">
        <w:rPr>
          <w:bCs/>
          <w:spacing w:val="-4"/>
          <w:sz w:val="28"/>
          <w:szCs w:val="28"/>
        </w:rPr>
        <w:t xml:space="preserve">tập </w:t>
      </w:r>
      <w:r w:rsidR="008E774C" w:rsidRPr="00473A41">
        <w:rPr>
          <w:bCs/>
          <w:spacing w:val="-4"/>
          <w:sz w:val="28"/>
          <w:szCs w:val="28"/>
        </w:rPr>
        <w:t xml:space="preserve">trung đôn đốc, hướng dẫn các xã triển khai xây dựng, thực hiện kế hoạch </w:t>
      </w:r>
      <w:r w:rsidR="00762CD0" w:rsidRPr="00473A41">
        <w:rPr>
          <w:bCs/>
          <w:spacing w:val="-4"/>
          <w:sz w:val="28"/>
          <w:szCs w:val="28"/>
        </w:rPr>
        <w:t>n</w:t>
      </w:r>
      <w:r w:rsidR="00D12949" w:rsidRPr="00473A41">
        <w:rPr>
          <w:bCs/>
          <w:spacing w:val="-4"/>
          <w:sz w:val="28"/>
          <w:szCs w:val="28"/>
        </w:rPr>
        <w:t>ông thôn</w:t>
      </w:r>
      <w:r w:rsidR="00A21005" w:rsidRPr="00473A41">
        <w:rPr>
          <w:bCs/>
          <w:spacing w:val="-4"/>
          <w:sz w:val="28"/>
          <w:szCs w:val="28"/>
        </w:rPr>
        <w:t xml:space="preserve"> mới các xã giai đoạn 2021- </w:t>
      </w:r>
      <w:r w:rsidR="008E774C" w:rsidRPr="00473A41">
        <w:rPr>
          <w:bCs/>
          <w:spacing w:val="-4"/>
          <w:sz w:val="28"/>
          <w:szCs w:val="28"/>
        </w:rPr>
        <w:t>2023, năm 2023, rà soát tiêu chí các thôn bản theo B</w:t>
      </w:r>
      <w:r w:rsidR="00762CD0" w:rsidRPr="00473A41">
        <w:rPr>
          <w:bCs/>
          <w:spacing w:val="-4"/>
          <w:sz w:val="28"/>
          <w:szCs w:val="28"/>
        </w:rPr>
        <w:t>ộ tiêu chí</w:t>
      </w:r>
      <w:r w:rsidR="005419D1" w:rsidRPr="00473A41">
        <w:rPr>
          <w:bCs/>
          <w:spacing w:val="-4"/>
          <w:sz w:val="28"/>
          <w:szCs w:val="28"/>
        </w:rPr>
        <w:t xml:space="preserve"> NTM tỉnh Lai Châu đã ban hành</w:t>
      </w:r>
      <w:r w:rsidR="008E774C" w:rsidRPr="00473A41">
        <w:rPr>
          <w:bCs/>
          <w:i/>
          <w:iCs/>
          <w:spacing w:val="-4"/>
          <w:sz w:val="28"/>
          <w:szCs w:val="28"/>
        </w:rPr>
        <w:t xml:space="preserve">. </w:t>
      </w:r>
      <w:r w:rsidR="00160EAD" w:rsidRPr="00473A41">
        <w:rPr>
          <w:bCs/>
          <w:spacing w:val="-4"/>
          <w:sz w:val="28"/>
          <w:szCs w:val="28"/>
        </w:rPr>
        <w:t>Đến thời điểm hiện tại, 13/13</w:t>
      </w:r>
      <w:r w:rsidR="008E774C" w:rsidRPr="00473A41">
        <w:rPr>
          <w:bCs/>
          <w:spacing w:val="-4"/>
          <w:sz w:val="28"/>
          <w:szCs w:val="28"/>
        </w:rPr>
        <w:t xml:space="preserve"> xã đã thực hiện rà s</w:t>
      </w:r>
      <w:r w:rsidR="004C1C41" w:rsidRPr="00473A41">
        <w:rPr>
          <w:bCs/>
          <w:spacing w:val="-4"/>
          <w:sz w:val="28"/>
          <w:szCs w:val="28"/>
        </w:rPr>
        <w:t>oát hiện trạng các thôn, bản; 13/13</w:t>
      </w:r>
      <w:r w:rsidR="008E774C" w:rsidRPr="00473A41">
        <w:rPr>
          <w:bCs/>
          <w:spacing w:val="-4"/>
          <w:sz w:val="28"/>
          <w:szCs w:val="28"/>
        </w:rPr>
        <w:t xml:space="preserve"> xã xây dựng KH thực hiện Chương trình MTQG NTM năm 2023;</w:t>
      </w:r>
      <w:r w:rsidR="004C1C41" w:rsidRPr="00473A41">
        <w:rPr>
          <w:bCs/>
          <w:spacing w:val="-4"/>
          <w:sz w:val="28"/>
          <w:szCs w:val="28"/>
        </w:rPr>
        <w:t xml:space="preserve"> 13/13</w:t>
      </w:r>
      <w:r w:rsidR="008E774C" w:rsidRPr="00473A41">
        <w:rPr>
          <w:bCs/>
          <w:spacing w:val="-4"/>
          <w:sz w:val="28"/>
          <w:szCs w:val="28"/>
        </w:rPr>
        <w:t xml:space="preserve"> xã đã xây dựng Kế hoạch thực hiện Chuong trình</w:t>
      </w:r>
      <w:r w:rsidR="00C35F3C" w:rsidRPr="00473A41">
        <w:rPr>
          <w:bCs/>
          <w:spacing w:val="-4"/>
          <w:sz w:val="28"/>
          <w:szCs w:val="28"/>
        </w:rPr>
        <w:t xml:space="preserve"> MTQG NTM giai đoạn 2021 -</w:t>
      </w:r>
      <w:r w:rsidR="00A21005" w:rsidRPr="00473A41">
        <w:rPr>
          <w:bCs/>
          <w:spacing w:val="-4"/>
          <w:sz w:val="28"/>
          <w:szCs w:val="28"/>
        </w:rPr>
        <w:t xml:space="preserve"> 2025; 101/101 bản thành lập ban phát triển thôn, bản.</w:t>
      </w:r>
    </w:p>
    <w:p w14:paraId="4898BC25" w14:textId="77777777" w:rsidR="00E64CA2" w:rsidRDefault="00E64CA2" w:rsidP="00884D37">
      <w:pPr>
        <w:spacing w:before="120" w:after="120"/>
        <w:ind w:firstLine="720"/>
        <w:jc w:val="both"/>
        <w:rPr>
          <w:b/>
          <w:sz w:val="28"/>
          <w:szCs w:val="28"/>
        </w:rPr>
      </w:pPr>
      <w:r>
        <w:rPr>
          <w:b/>
          <w:sz w:val="28"/>
          <w:szCs w:val="28"/>
        </w:rPr>
        <w:t>2. Kết quả triển khai thực hiện</w:t>
      </w:r>
    </w:p>
    <w:p w14:paraId="29F5D4DC" w14:textId="77777777" w:rsidR="00602D2F" w:rsidRPr="00602D2F" w:rsidRDefault="00602D2F" w:rsidP="00884D37">
      <w:pPr>
        <w:spacing w:before="120" w:after="120"/>
        <w:ind w:firstLine="720"/>
        <w:jc w:val="both"/>
        <w:rPr>
          <w:b/>
          <w:bCs/>
          <w:sz w:val="28"/>
          <w:szCs w:val="28"/>
        </w:rPr>
      </w:pPr>
      <w:r w:rsidRPr="00602D2F">
        <w:rPr>
          <w:b/>
          <w:bCs/>
          <w:i/>
          <w:iCs/>
          <w:sz w:val="28"/>
          <w:szCs w:val="28"/>
          <w:lang w:val="pt-BR"/>
        </w:rPr>
        <w:t>2.1. Kết quả triển khai thực hiện chỉ tiêu:</w:t>
      </w:r>
      <w:r w:rsidRPr="00602D2F">
        <w:rPr>
          <w:b/>
          <w:bCs/>
          <w:sz w:val="28"/>
          <w:szCs w:val="28"/>
          <w:lang w:val="pt-BR"/>
        </w:rPr>
        <w:t xml:space="preserve"> </w:t>
      </w:r>
    </w:p>
    <w:p w14:paraId="3C69DFA9" w14:textId="6667D5B2" w:rsidR="00602D2F" w:rsidRDefault="006065F7" w:rsidP="00884D37">
      <w:pPr>
        <w:spacing w:before="120" w:after="120"/>
        <w:ind w:firstLine="720"/>
        <w:jc w:val="both"/>
        <w:rPr>
          <w:sz w:val="28"/>
          <w:szCs w:val="28"/>
        </w:rPr>
      </w:pPr>
      <w:r>
        <w:rPr>
          <w:sz w:val="28"/>
          <w:szCs w:val="28"/>
        </w:rPr>
        <w:t>- Tính đến thời điểm báo cáo</w:t>
      </w:r>
      <w:r w:rsidR="00602D2F" w:rsidRPr="000B1D38">
        <w:rPr>
          <w:sz w:val="28"/>
          <w:szCs w:val="28"/>
        </w:rPr>
        <w:t xml:space="preserve">, kết quả thực hiện các tiêu chí </w:t>
      </w:r>
      <w:r w:rsidR="005F3546">
        <w:rPr>
          <w:sz w:val="28"/>
          <w:szCs w:val="28"/>
        </w:rPr>
        <w:t>n</w:t>
      </w:r>
      <w:r w:rsidR="00D12949">
        <w:rPr>
          <w:sz w:val="28"/>
          <w:szCs w:val="28"/>
        </w:rPr>
        <w:t>ông thôn</w:t>
      </w:r>
      <w:r w:rsidR="00602D2F" w:rsidRPr="000B1D38">
        <w:rPr>
          <w:sz w:val="28"/>
          <w:szCs w:val="28"/>
        </w:rPr>
        <w:t xml:space="preserve"> mới trên địa bàn huyện theo Quyết định số 1285/QĐ-UBND ngày 27/9/2022 của UBND tỉnh Lai Châu</w:t>
      </w:r>
      <w:r w:rsidR="00602D2F">
        <w:rPr>
          <w:sz w:val="28"/>
          <w:szCs w:val="28"/>
        </w:rPr>
        <w:t xml:space="preserve">: </w:t>
      </w:r>
    </w:p>
    <w:p w14:paraId="28DD0CE4" w14:textId="77777777" w:rsidR="00CF5F5F" w:rsidRDefault="00CF5F5F" w:rsidP="00CF5F5F">
      <w:pPr>
        <w:spacing w:before="120" w:after="120"/>
        <w:ind w:firstLine="567"/>
        <w:jc w:val="both"/>
        <w:rPr>
          <w:sz w:val="28"/>
          <w:szCs w:val="28"/>
          <w:lang w:val="it-IT"/>
        </w:rPr>
      </w:pPr>
      <w:r w:rsidRPr="001D5630">
        <w:rPr>
          <w:sz w:val="28"/>
          <w:szCs w:val="28"/>
          <w:lang w:val="it-IT"/>
        </w:rPr>
        <w:t>+ Số xã đạ</w:t>
      </w:r>
      <w:r>
        <w:rPr>
          <w:sz w:val="28"/>
          <w:szCs w:val="28"/>
          <w:lang w:val="it-IT"/>
        </w:rPr>
        <w:t>t 19 tiêu chí: 03 xã;</w:t>
      </w:r>
    </w:p>
    <w:p w14:paraId="434457D3" w14:textId="77777777" w:rsidR="00CF5F5F" w:rsidRDefault="00CF5F5F" w:rsidP="00CF5F5F">
      <w:pPr>
        <w:spacing w:before="120" w:after="120"/>
        <w:ind w:firstLine="567"/>
        <w:jc w:val="both"/>
        <w:rPr>
          <w:sz w:val="28"/>
          <w:szCs w:val="28"/>
          <w:lang w:val="it-IT"/>
        </w:rPr>
      </w:pPr>
      <w:r>
        <w:rPr>
          <w:sz w:val="28"/>
          <w:szCs w:val="28"/>
          <w:lang w:val="it-IT"/>
        </w:rPr>
        <w:t>+ Số đạt từ 15 - 18 tiêu chí: 01 xã;</w:t>
      </w:r>
    </w:p>
    <w:p w14:paraId="2FEA210E" w14:textId="77777777" w:rsidR="00CF5F5F" w:rsidRPr="001D5630" w:rsidRDefault="00CF5F5F" w:rsidP="00CF5F5F">
      <w:pPr>
        <w:spacing w:before="120" w:after="120"/>
        <w:ind w:firstLine="567"/>
        <w:jc w:val="both"/>
        <w:rPr>
          <w:sz w:val="28"/>
          <w:szCs w:val="28"/>
          <w:lang w:val="it-IT"/>
        </w:rPr>
      </w:pPr>
      <w:r>
        <w:rPr>
          <w:sz w:val="28"/>
          <w:szCs w:val="28"/>
          <w:lang w:val="it-IT"/>
        </w:rPr>
        <w:t>+ Số xã đạt từ 10 - 14 tiêu chí: 05 xã;</w:t>
      </w:r>
    </w:p>
    <w:p w14:paraId="4402E30A" w14:textId="77777777" w:rsidR="00CF5F5F" w:rsidRPr="001D5630" w:rsidRDefault="00CF5F5F" w:rsidP="00CF5F5F">
      <w:pPr>
        <w:spacing w:before="120" w:after="120"/>
        <w:ind w:firstLine="567"/>
        <w:jc w:val="both"/>
        <w:rPr>
          <w:sz w:val="28"/>
          <w:szCs w:val="28"/>
          <w:lang w:val="it-IT"/>
        </w:rPr>
      </w:pPr>
      <w:r w:rsidRPr="001D5630">
        <w:rPr>
          <w:sz w:val="28"/>
          <w:szCs w:val="28"/>
          <w:lang w:val="it-IT"/>
        </w:rPr>
        <w:t>+ Số xã dướ</w:t>
      </w:r>
      <w:r>
        <w:rPr>
          <w:sz w:val="28"/>
          <w:szCs w:val="28"/>
          <w:lang w:val="it-IT"/>
        </w:rPr>
        <w:t>i 10 tiêu chí: 04 xã;</w:t>
      </w:r>
    </w:p>
    <w:p w14:paraId="3DCCBF04" w14:textId="77777777" w:rsidR="00CF5F5F" w:rsidRDefault="00CF5F5F" w:rsidP="00CF5F5F">
      <w:pPr>
        <w:spacing w:before="120" w:after="120"/>
        <w:ind w:firstLine="567"/>
        <w:jc w:val="both"/>
        <w:rPr>
          <w:sz w:val="28"/>
          <w:szCs w:val="28"/>
          <w:lang w:val="it-IT"/>
        </w:rPr>
      </w:pPr>
      <w:r w:rsidRPr="00093756">
        <w:rPr>
          <w:sz w:val="28"/>
          <w:szCs w:val="28"/>
          <w:lang w:val="it-IT"/>
        </w:rPr>
        <w:t>+ Bình quân chung đạ</w:t>
      </w:r>
      <w:r>
        <w:rPr>
          <w:sz w:val="28"/>
          <w:szCs w:val="28"/>
          <w:lang w:val="it-IT"/>
        </w:rPr>
        <w:t>t: 13,38</w:t>
      </w:r>
      <w:r w:rsidRPr="00093756">
        <w:rPr>
          <w:sz w:val="28"/>
          <w:szCs w:val="28"/>
          <w:lang w:val="it-IT"/>
        </w:rPr>
        <w:t xml:space="preserve"> tiêu chí/xã.</w:t>
      </w:r>
    </w:p>
    <w:p w14:paraId="43F8D0DD" w14:textId="47B14C38" w:rsidR="00E64CA2" w:rsidRPr="00D51426" w:rsidRDefault="00E64CA2" w:rsidP="00884D37">
      <w:pPr>
        <w:spacing w:before="120" w:after="120"/>
        <w:ind w:firstLine="720"/>
        <w:jc w:val="both"/>
        <w:rPr>
          <w:sz w:val="28"/>
          <w:szCs w:val="28"/>
          <w:lang w:val="it-IT"/>
        </w:rPr>
      </w:pPr>
      <w:r w:rsidRPr="000B1D38">
        <w:rPr>
          <w:sz w:val="28"/>
          <w:szCs w:val="28"/>
          <w:lang w:val="pt-BR"/>
        </w:rPr>
        <w:lastRenderedPageBreak/>
        <w:t>- Kế hoạch thực hiện</w:t>
      </w:r>
      <w:r>
        <w:rPr>
          <w:sz w:val="28"/>
          <w:szCs w:val="28"/>
          <w:lang w:val="pt-BR"/>
        </w:rPr>
        <w:t xml:space="preserve"> các chỉ tiêu</w:t>
      </w:r>
      <w:r w:rsidRPr="000B1D38">
        <w:rPr>
          <w:sz w:val="28"/>
          <w:szCs w:val="28"/>
          <w:lang w:val="pt-BR"/>
        </w:rPr>
        <w:t>:</w:t>
      </w:r>
      <w:r w:rsidRPr="00CF5F5F">
        <w:rPr>
          <w:bCs/>
          <w:color w:val="000000"/>
          <w:sz w:val="28"/>
          <w:szCs w:val="28"/>
          <w:lang w:val="it-IT"/>
        </w:rPr>
        <w:t xml:space="preserve"> Tiếp tục chỉ đạo duy trì và nâng ca</w:t>
      </w:r>
      <w:r w:rsidR="00C63A7C" w:rsidRPr="00CF5F5F">
        <w:rPr>
          <w:bCs/>
          <w:color w:val="000000"/>
          <w:sz w:val="28"/>
          <w:szCs w:val="28"/>
          <w:lang w:val="it-IT"/>
        </w:rPr>
        <w:t>o chất lượng các tiêu chí của 03</w:t>
      </w:r>
      <w:r w:rsidR="00BF4745" w:rsidRPr="00CF5F5F">
        <w:rPr>
          <w:bCs/>
          <w:color w:val="000000"/>
          <w:sz w:val="28"/>
          <w:szCs w:val="28"/>
          <w:lang w:val="it-IT"/>
        </w:rPr>
        <w:t xml:space="preserve"> </w:t>
      </w:r>
      <w:r w:rsidRPr="00CF5F5F">
        <w:rPr>
          <w:bCs/>
          <w:color w:val="000000"/>
          <w:sz w:val="28"/>
          <w:szCs w:val="28"/>
          <w:lang w:val="it-IT"/>
        </w:rPr>
        <w:t xml:space="preserve">xã đã đạt chuẩn theo Bộ tiêu chí </w:t>
      </w:r>
      <w:r w:rsidR="00D12949" w:rsidRPr="00CF5F5F">
        <w:rPr>
          <w:bCs/>
          <w:color w:val="000000"/>
          <w:sz w:val="28"/>
          <w:szCs w:val="28"/>
          <w:lang w:val="it-IT"/>
        </w:rPr>
        <w:t>nông thôn</w:t>
      </w:r>
      <w:r w:rsidRPr="00CF5F5F">
        <w:rPr>
          <w:bCs/>
          <w:color w:val="000000"/>
          <w:sz w:val="28"/>
          <w:szCs w:val="28"/>
          <w:lang w:val="it-IT"/>
        </w:rPr>
        <w:t xml:space="preserve"> mới.</w:t>
      </w:r>
      <w:r w:rsidR="005F3546" w:rsidRPr="00CF5F5F">
        <w:rPr>
          <w:sz w:val="28"/>
          <w:szCs w:val="28"/>
          <w:lang w:val="it-IT"/>
        </w:rPr>
        <w:t xml:space="preserve"> </w:t>
      </w:r>
      <w:r w:rsidR="00CF5F5F" w:rsidRPr="00D51426">
        <w:rPr>
          <w:sz w:val="28"/>
          <w:szCs w:val="28"/>
          <w:lang w:val="it-IT"/>
        </w:rPr>
        <w:t>Phấn đấu có 02</w:t>
      </w:r>
      <w:r w:rsidR="00D51426" w:rsidRPr="00D51426">
        <w:rPr>
          <w:sz w:val="28"/>
          <w:szCs w:val="28"/>
          <w:lang w:val="it-IT"/>
        </w:rPr>
        <w:t xml:space="preserve"> xã đạt từ 15</w:t>
      </w:r>
      <w:r w:rsidR="00653E71" w:rsidRPr="00D51426">
        <w:rPr>
          <w:sz w:val="28"/>
          <w:szCs w:val="28"/>
          <w:lang w:val="it-IT"/>
        </w:rPr>
        <w:t>-</w:t>
      </w:r>
      <w:r w:rsidR="00D51426" w:rsidRPr="00D51426">
        <w:rPr>
          <w:sz w:val="28"/>
          <w:szCs w:val="28"/>
          <w:lang w:val="it-IT"/>
        </w:rPr>
        <w:t>18</w:t>
      </w:r>
      <w:r w:rsidRPr="00D51426">
        <w:rPr>
          <w:sz w:val="28"/>
          <w:szCs w:val="28"/>
          <w:lang w:val="it-IT"/>
        </w:rPr>
        <w:t xml:space="preserve"> tiêu chí. </w:t>
      </w:r>
      <w:r w:rsidR="00D51426" w:rsidRPr="00D51426">
        <w:rPr>
          <w:sz w:val="28"/>
          <w:szCs w:val="28"/>
          <w:lang w:val="it-IT"/>
        </w:rPr>
        <w:t>Phấn đấu đạt thêm 0</w:t>
      </w:r>
      <w:r w:rsidR="006219AA">
        <w:rPr>
          <w:sz w:val="28"/>
          <w:szCs w:val="28"/>
          <w:lang w:val="it-IT"/>
        </w:rPr>
        <w:t>4</w:t>
      </w:r>
      <w:r w:rsidRPr="00D51426">
        <w:rPr>
          <w:sz w:val="28"/>
          <w:szCs w:val="28"/>
          <w:lang w:val="it-IT"/>
        </w:rPr>
        <w:t xml:space="preserve"> tiêu chí mới hoàn thành trong</w:t>
      </w:r>
      <w:r w:rsidR="006219AA">
        <w:rPr>
          <w:sz w:val="28"/>
          <w:szCs w:val="28"/>
          <w:lang w:val="it-IT"/>
        </w:rPr>
        <w:t xml:space="preserve"> cuối</w:t>
      </w:r>
      <w:r w:rsidRPr="00D51426">
        <w:rPr>
          <w:sz w:val="28"/>
          <w:szCs w:val="28"/>
          <w:lang w:val="it-IT"/>
        </w:rPr>
        <w:t xml:space="preserve"> năm</w:t>
      </w:r>
      <w:r w:rsidR="00BE6856" w:rsidRPr="00D51426">
        <w:rPr>
          <w:sz w:val="28"/>
          <w:szCs w:val="28"/>
          <w:lang w:val="it-IT"/>
        </w:rPr>
        <w:t xml:space="preserve"> 2023</w:t>
      </w:r>
      <w:r w:rsidRPr="00D51426">
        <w:rPr>
          <w:sz w:val="28"/>
          <w:szCs w:val="28"/>
          <w:lang w:val="it-IT"/>
        </w:rPr>
        <w:t>,</w:t>
      </w:r>
      <w:r w:rsidRPr="000B1D38">
        <w:rPr>
          <w:sz w:val="28"/>
          <w:szCs w:val="28"/>
          <w:lang w:val="vi-VN"/>
        </w:rPr>
        <w:t xml:space="preserve"> </w:t>
      </w:r>
      <w:r w:rsidRPr="00D51426">
        <w:rPr>
          <w:sz w:val="28"/>
          <w:szCs w:val="28"/>
          <w:lang w:val="it-IT"/>
        </w:rPr>
        <w:t>b</w:t>
      </w:r>
      <w:r w:rsidRPr="000B1D38">
        <w:rPr>
          <w:sz w:val="28"/>
          <w:szCs w:val="28"/>
          <w:lang w:val="vi-VN"/>
        </w:rPr>
        <w:t xml:space="preserve">ình quân </w:t>
      </w:r>
      <w:r w:rsidR="006C2BBA" w:rsidRPr="00D51426">
        <w:rPr>
          <w:sz w:val="28"/>
          <w:szCs w:val="28"/>
          <w:lang w:val="it-IT"/>
        </w:rPr>
        <w:t>đạt 13,54</w:t>
      </w:r>
      <w:r w:rsidRPr="00D51426">
        <w:rPr>
          <w:sz w:val="28"/>
          <w:szCs w:val="28"/>
          <w:lang w:val="it-IT"/>
        </w:rPr>
        <w:t xml:space="preserve"> </w:t>
      </w:r>
      <w:r w:rsidRPr="000B1D38">
        <w:rPr>
          <w:sz w:val="28"/>
          <w:szCs w:val="28"/>
          <w:lang w:val="vi-VN"/>
        </w:rPr>
        <w:t>tiêu chí/xã</w:t>
      </w:r>
      <w:r w:rsidR="00602D2F" w:rsidRPr="00D51426">
        <w:rPr>
          <w:sz w:val="28"/>
          <w:szCs w:val="28"/>
          <w:lang w:val="it-IT"/>
        </w:rPr>
        <w:t>.</w:t>
      </w:r>
    </w:p>
    <w:p w14:paraId="03384793" w14:textId="7088F85B" w:rsidR="00602D2F" w:rsidRPr="00602D2F" w:rsidRDefault="00602D2F" w:rsidP="00884D37">
      <w:pPr>
        <w:spacing w:before="120" w:after="120"/>
        <w:ind w:firstLine="720"/>
        <w:jc w:val="both"/>
        <w:rPr>
          <w:b/>
          <w:bCs/>
          <w:i/>
          <w:iCs/>
          <w:sz w:val="28"/>
          <w:szCs w:val="28"/>
          <w:lang w:val="pt-BR"/>
        </w:rPr>
      </w:pPr>
      <w:r w:rsidRPr="00602D2F">
        <w:rPr>
          <w:b/>
          <w:bCs/>
          <w:i/>
          <w:iCs/>
          <w:sz w:val="28"/>
          <w:szCs w:val="28"/>
          <w:lang w:val="pt-BR"/>
        </w:rPr>
        <w:t xml:space="preserve">2.2. Kết quả giải ngân kế hoạch vốn giao: </w:t>
      </w:r>
    </w:p>
    <w:p w14:paraId="2658BCEB" w14:textId="6B42ABB3" w:rsidR="009261C7" w:rsidRPr="009C37E6" w:rsidRDefault="009C37E6" w:rsidP="00884D37">
      <w:pPr>
        <w:widowControl w:val="0"/>
        <w:tabs>
          <w:tab w:val="left" w:pos="1164"/>
        </w:tabs>
        <w:autoSpaceDE w:val="0"/>
        <w:autoSpaceDN w:val="0"/>
        <w:spacing w:before="120" w:after="120"/>
        <w:ind w:right="-46" w:firstLine="709"/>
        <w:jc w:val="both"/>
        <w:rPr>
          <w:sz w:val="28"/>
          <w:szCs w:val="28"/>
          <w:lang w:val="vi-VN"/>
        </w:rPr>
      </w:pPr>
      <w:r w:rsidRPr="00A02738">
        <w:rPr>
          <w:rFonts w:asciiTheme="majorHAnsi" w:hAnsiTheme="majorHAnsi" w:cstheme="majorHAnsi"/>
          <w:b/>
          <w:bCs/>
          <w:sz w:val="28"/>
          <w:szCs w:val="28"/>
          <w:lang w:val="pt-BR"/>
        </w:rPr>
        <w:t xml:space="preserve">- </w:t>
      </w:r>
      <w:r w:rsidR="009261C7" w:rsidRPr="00A02738">
        <w:rPr>
          <w:rFonts w:asciiTheme="majorHAnsi" w:hAnsiTheme="majorHAnsi" w:cstheme="majorHAnsi"/>
          <w:b/>
          <w:bCs/>
          <w:sz w:val="28"/>
          <w:szCs w:val="28"/>
          <w:lang w:val="pt-BR"/>
        </w:rPr>
        <w:t xml:space="preserve">Nguồn vốn Đầu tư chương trình MTQG xây dựng </w:t>
      </w:r>
      <w:r w:rsidR="00D12949" w:rsidRPr="00A02738">
        <w:rPr>
          <w:rFonts w:asciiTheme="majorHAnsi" w:hAnsiTheme="majorHAnsi" w:cstheme="majorHAnsi"/>
          <w:b/>
          <w:bCs/>
          <w:sz w:val="28"/>
          <w:szCs w:val="28"/>
          <w:lang w:val="pt-BR"/>
        </w:rPr>
        <w:t>nông thôn</w:t>
      </w:r>
      <w:r w:rsidR="009261C7" w:rsidRPr="00A02738">
        <w:rPr>
          <w:rFonts w:asciiTheme="majorHAnsi" w:hAnsiTheme="majorHAnsi" w:cstheme="majorHAnsi"/>
          <w:b/>
          <w:bCs/>
          <w:sz w:val="28"/>
          <w:szCs w:val="28"/>
          <w:lang w:val="pt-BR"/>
        </w:rPr>
        <w:t xml:space="preserve"> mới:</w:t>
      </w:r>
      <w:r w:rsidR="009261C7" w:rsidRPr="009C37E6">
        <w:rPr>
          <w:rFonts w:asciiTheme="majorHAnsi" w:hAnsiTheme="majorHAnsi" w:cstheme="majorHAnsi"/>
          <w:bCs/>
          <w:sz w:val="28"/>
          <w:szCs w:val="28"/>
          <w:lang w:val="pt-BR"/>
        </w:rPr>
        <w:t xml:space="preserve"> </w:t>
      </w:r>
      <w:r w:rsidR="00C54289" w:rsidRPr="009C37E6">
        <w:rPr>
          <w:rFonts w:asciiTheme="majorHAnsi" w:hAnsiTheme="majorHAnsi" w:cstheme="majorHAnsi"/>
          <w:bCs/>
          <w:iCs/>
          <w:sz w:val="28"/>
          <w:szCs w:val="28"/>
          <w:lang w:val="pl-PL"/>
        </w:rPr>
        <w:t>Tổng kế hoạch vốn là</w:t>
      </w:r>
      <w:r w:rsidR="005E21DB" w:rsidRPr="009C37E6">
        <w:rPr>
          <w:rFonts w:asciiTheme="majorHAnsi" w:hAnsiTheme="majorHAnsi" w:cstheme="majorHAnsi"/>
          <w:bCs/>
          <w:iCs/>
          <w:sz w:val="28"/>
          <w:szCs w:val="28"/>
          <w:lang w:val="pl-PL"/>
        </w:rPr>
        <w:t>:</w:t>
      </w:r>
      <w:r w:rsidR="00854348">
        <w:rPr>
          <w:rFonts w:asciiTheme="majorHAnsi" w:hAnsiTheme="majorHAnsi" w:cstheme="majorHAnsi"/>
          <w:bCs/>
          <w:iCs/>
          <w:sz w:val="28"/>
          <w:szCs w:val="28"/>
          <w:lang w:val="pl-PL"/>
        </w:rPr>
        <w:t xml:space="preserve"> 9.004</w:t>
      </w:r>
      <w:r w:rsidR="00C54289" w:rsidRPr="009C37E6">
        <w:rPr>
          <w:rFonts w:asciiTheme="majorHAnsi" w:hAnsiTheme="majorHAnsi" w:cstheme="majorHAnsi"/>
          <w:bCs/>
          <w:iCs/>
          <w:sz w:val="28"/>
          <w:szCs w:val="28"/>
          <w:lang w:val="pl-PL"/>
        </w:rPr>
        <w:t xml:space="preserve"> triệu đồng, trong đó kế hoạch vốn năm 2023</w:t>
      </w:r>
      <w:r w:rsidR="005E21DB" w:rsidRPr="009C37E6">
        <w:rPr>
          <w:rFonts w:asciiTheme="majorHAnsi" w:hAnsiTheme="majorHAnsi" w:cstheme="majorHAnsi"/>
          <w:bCs/>
          <w:iCs/>
          <w:sz w:val="28"/>
          <w:szCs w:val="28"/>
          <w:lang w:val="pl-PL"/>
        </w:rPr>
        <w:t xml:space="preserve"> là: 2.433 triệu đồng</w:t>
      </w:r>
      <w:r w:rsidR="00E35286" w:rsidRPr="009C37E6">
        <w:rPr>
          <w:rFonts w:asciiTheme="majorHAnsi" w:hAnsiTheme="majorHAnsi" w:cstheme="majorHAnsi"/>
          <w:bCs/>
          <w:iCs/>
          <w:sz w:val="28"/>
          <w:szCs w:val="28"/>
          <w:lang w:val="pl-PL"/>
        </w:rPr>
        <w:t xml:space="preserve">, </w:t>
      </w:r>
      <w:r w:rsidR="000A3673" w:rsidRPr="009C37E6">
        <w:rPr>
          <w:rFonts w:asciiTheme="majorHAnsi" w:hAnsiTheme="majorHAnsi" w:cstheme="majorHAnsi"/>
          <w:sz w:val="28"/>
          <w:szCs w:val="28"/>
          <w:lang w:val="pt-BR"/>
        </w:rPr>
        <w:t>vốn năm 2022 được phép kéo dài thanh</w:t>
      </w:r>
      <w:r w:rsidR="00854348">
        <w:rPr>
          <w:rFonts w:asciiTheme="majorHAnsi" w:hAnsiTheme="majorHAnsi" w:cstheme="majorHAnsi"/>
          <w:sz w:val="28"/>
          <w:szCs w:val="28"/>
          <w:lang w:val="pt-BR"/>
        </w:rPr>
        <w:t xml:space="preserve"> toán sang năm 2023 là 6.571</w:t>
      </w:r>
      <w:r w:rsidR="000A3673" w:rsidRPr="009C37E6">
        <w:rPr>
          <w:rFonts w:asciiTheme="majorHAnsi" w:hAnsiTheme="majorHAnsi" w:cstheme="majorHAnsi"/>
          <w:sz w:val="28"/>
          <w:szCs w:val="28"/>
          <w:lang w:val="pt-BR"/>
        </w:rPr>
        <w:t xml:space="preserve"> triệu đồng</w:t>
      </w:r>
      <w:r w:rsidR="006C2A59">
        <w:rPr>
          <w:rFonts w:asciiTheme="majorHAnsi" w:hAnsiTheme="majorHAnsi" w:cstheme="majorHAnsi"/>
          <w:bCs/>
          <w:sz w:val="28"/>
          <w:szCs w:val="28"/>
          <w:lang w:val="pt-BR"/>
        </w:rPr>
        <w:t>; lũy kế từ khởi công</w:t>
      </w:r>
      <w:r w:rsidR="00E35286" w:rsidRPr="009C37E6">
        <w:rPr>
          <w:rFonts w:asciiTheme="majorHAnsi" w:hAnsiTheme="majorHAnsi" w:cstheme="majorHAnsi"/>
          <w:bCs/>
          <w:sz w:val="28"/>
          <w:szCs w:val="28"/>
          <w:lang w:val="pt-BR"/>
        </w:rPr>
        <w:t xml:space="preserve"> đến thời điểm báo cáo</w:t>
      </w:r>
      <w:r w:rsidR="00464516">
        <w:rPr>
          <w:rFonts w:asciiTheme="majorHAnsi" w:hAnsiTheme="majorHAnsi" w:cstheme="majorHAnsi"/>
          <w:bCs/>
          <w:sz w:val="28"/>
          <w:szCs w:val="28"/>
          <w:lang w:val="pt-BR"/>
        </w:rPr>
        <w:t xml:space="preserve"> là: 11.176</w:t>
      </w:r>
      <w:r w:rsidR="00FF1E95" w:rsidRPr="009C37E6">
        <w:rPr>
          <w:rFonts w:asciiTheme="majorHAnsi" w:hAnsiTheme="majorHAnsi" w:cstheme="majorHAnsi"/>
          <w:bCs/>
          <w:sz w:val="28"/>
          <w:szCs w:val="28"/>
          <w:lang w:val="pt-BR"/>
        </w:rPr>
        <w:t xml:space="preserve"> triệu đồng</w:t>
      </w:r>
      <w:r w:rsidR="008520FA" w:rsidRPr="009C37E6">
        <w:rPr>
          <w:rFonts w:asciiTheme="majorHAnsi" w:hAnsiTheme="majorHAnsi" w:cstheme="majorHAnsi"/>
          <w:bCs/>
          <w:sz w:val="28"/>
          <w:szCs w:val="28"/>
          <w:lang w:val="pt-BR"/>
        </w:rPr>
        <w:t>, khối lượng thực hiện riêng năm 2023</w:t>
      </w:r>
      <w:r w:rsidR="00C46F25">
        <w:rPr>
          <w:rFonts w:asciiTheme="majorHAnsi" w:hAnsiTheme="majorHAnsi" w:cstheme="majorHAnsi"/>
          <w:bCs/>
          <w:sz w:val="28"/>
          <w:szCs w:val="28"/>
          <w:lang w:val="pt-BR"/>
        </w:rPr>
        <w:t xml:space="preserve"> là: 1.618</w:t>
      </w:r>
      <w:r w:rsidR="00F143B1" w:rsidRPr="009C37E6">
        <w:rPr>
          <w:rFonts w:asciiTheme="majorHAnsi" w:hAnsiTheme="majorHAnsi" w:cstheme="majorHAnsi"/>
          <w:bCs/>
          <w:sz w:val="28"/>
          <w:szCs w:val="28"/>
          <w:lang w:val="pt-BR"/>
        </w:rPr>
        <w:t xml:space="preserve"> triệu đồng; tổng giá trị giải ngân đ</w:t>
      </w:r>
      <w:r w:rsidR="00F04B6F">
        <w:rPr>
          <w:rFonts w:asciiTheme="majorHAnsi" w:hAnsiTheme="majorHAnsi" w:cstheme="majorHAnsi"/>
          <w:bCs/>
          <w:sz w:val="28"/>
          <w:szCs w:val="28"/>
          <w:lang w:val="pt-BR"/>
        </w:rPr>
        <w:t>ến thời điểm báo cáo là: 1.031</w:t>
      </w:r>
      <w:r w:rsidR="00F143B1" w:rsidRPr="009C37E6">
        <w:rPr>
          <w:rFonts w:asciiTheme="majorHAnsi" w:hAnsiTheme="majorHAnsi" w:cstheme="majorHAnsi"/>
          <w:bCs/>
          <w:sz w:val="28"/>
          <w:szCs w:val="28"/>
          <w:lang w:val="pt-BR"/>
        </w:rPr>
        <w:t xml:space="preserve"> triệu đồng</w:t>
      </w:r>
      <w:r w:rsidR="00DC44A9">
        <w:rPr>
          <w:rFonts w:asciiTheme="majorHAnsi" w:hAnsiTheme="majorHAnsi" w:cstheme="majorHAnsi"/>
          <w:bCs/>
          <w:sz w:val="28"/>
          <w:szCs w:val="28"/>
          <w:lang w:val="pt-BR"/>
        </w:rPr>
        <w:t>, đạt 11,5</w:t>
      </w:r>
      <w:r w:rsidR="001E1557" w:rsidRPr="009C37E6">
        <w:rPr>
          <w:rFonts w:asciiTheme="majorHAnsi" w:hAnsiTheme="majorHAnsi" w:cstheme="majorHAnsi"/>
          <w:bCs/>
          <w:sz w:val="28"/>
          <w:szCs w:val="28"/>
          <w:lang w:val="pt-BR"/>
        </w:rPr>
        <w:t>% kế hoạch vốn (Giải ngân kế</w:t>
      </w:r>
      <w:r w:rsidR="00670047">
        <w:rPr>
          <w:rFonts w:asciiTheme="majorHAnsi" w:hAnsiTheme="majorHAnsi" w:cstheme="majorHAnsi"/>
          <w:bCs/>
          <w:sz w:val="28"/>
          <w:szCs w:val="28"/>
          <w:lang w:val="pt-BR"/>
        </w:rPr>
        <w:t xml:space="preserve"> hoạch vốn năm 2023 là: 1.078</w:t>
      </w:r>
      <w:r w:rsidR="00F04B6F">
        <w:rPr>
          <w:rFonts w:asciiTheme="majorHAnsi" w:hAnsiTheme="majorHAnsi" w:cstheme="majorHAnsi"/>
          <w:bCs/>
          <w:sz w:val="28"/>
          <w:szCs w:val="28"/>
          <w:lang w:val="pt-BR"/>
        </w:rPr>
        <w:t xml:space="preserve"> </w:t>
      </w:r>
      <w:r w:rsidR="00CB1F92">
        <w:rPr>
          <w:rFonts w:asciiTheme="majorHAnsi" w:hAnsiTheme="majorHAnsi" w:cstheme="majorHAnsi"/>
          <w:bCs/>
          <w:sz w:val="28"/>
          <w:szCs w:val="28"/>
          <w:lang w:val="pt-BR"/>
        </w:rPr>
        <w:t>triệu đồng, đạt 44,3</w:t>
      </w:r>
      <w:r w:rsidR="001E1557" w:rsidRPr="009C37E6">
        <w:rPr>
          <w:rFonts w:asciiTheme="majorHAnsi" w:hAnsiTheme="majorHAnsi" w:cstheme="majorHAnsi"/>
          <w:bCs/>
          <w:sz w:val="28"/>
          <w:szCs w:val="28"/>
          <w:lang w:val="pt-BR"/>
        </w:rPr>
        <w:t>% kế hoạch</w:t>
      </w:r>
      <w:r w:rsidR="00131D60" w:rsidRPr="009C37E6">
        <w:rPr>
          <w:rFonts w:asciiTheme="majorHAnsi" w:hAnsiTheme="majorHAnsi" w:cstheme="majorHAnsi"/>
          <w:bCs/>
          <w:sz w:val="28"/>
          <w:szCs w:val="28"/>
          <w:lang w:val="pt-BR"/>
        </w:rPr>
        <w:t xml:space="preserve">; </w:t>
      </w:r>
      <w:r w:rsidR="00417485">
        <w:rPr>
          <w:rFonts w:asciiTheme="majorHAnsi" w:hAnsiTheme="majorHAnsi" w:cstheme="majorHAnsi"/>
          <w:bCs/>
          <w:sz w:val="28"/>
          <w:szCs w:val="28"/>
          <w:lang w:val="pt-BR"/>
        </w:rPr>
        <w:t>giải ngân vốn kéo dài là: 2.077</w:t>
      </w:r>
      <w:r w:rsidR="00FF4955">
        <w:rPr>
          <w:rFonts w:asciiTheme="majorHAnsi" w:hAnsiTheme="majorHAnsi" w:cstheme="majorHAnsi"/>
          <w:bCs/>
          <w:sz w:val="28"/>
          <w:szCs w:val="28"/>
          <w:lang w:val="pt-BR"/>
        </w:rPr>
        <w:t xml:space="preserve"> triệu đồng, đạt 31</w:t>
      </w:r>
      <w:r w:rsidR="002D39C6">
        <w:rPr>
          <w:rFonts w:asciiTheme="majorHAnsi" w:hAnsiTheme="majorHAnsi" w:cstheme="majorHAnsi"/>
          <w:bCs/>
          <w:sz w:val="28"/>
          <w:szCs w:val="28"/>
          <w:lang w:val="pt-BR"/>
        </w:rPr>
        <w:t>,6</w:t>
      </w:r>
      <w:r w:rsidR="00131D60" w:rsidRPr="009C37E6">
        <w:rPr>
          <w:rFonts w:asciiTheme="majorHAnsi" w:hAnsiTheme="majorHAnsi" w:cstheme="majorHAnsi"/>
          <w:bCs/>
          <w:sz w:val="28"/>
          <w:szCs w:val="28"/>
          <w:lang w:val="pt-BR"/>
        </w:rPr>
        <w:t>% kế hoạch).</w:t>
      </w:r>
      <w:r w:rsidR="00460981" w:rsidRPr="009C37E6">
        <w:rPr>
          <w:rFonts w:asciiTheme="majorHAnsi" w:hAnsiTheme="majorHAnsi" w:cstheme="majorHAnsi"/>
          <w:bCs/>
          <w:sz w:val="28"/>
          <w:szCs w:val="28"/>
          <w:lang w:val="pt-BR"/>
        </w:rPr>
        <w:t xml:space="preserve"> </w:t>
      </w:r>
      <w:r w:rsidR="00460981" w:rsidRPr="009C37E6">
        <w:rPr>
          <w:sz w:val="28"/>
          <w:szCs w:val="28"/>
          <w:lang w:val="pt-BR"/>
        </w:rPr>
        <w:t>Nguyên nhân: Các dự án vốn ngân s</w:t>
      </w:r>
      <w:r w:rsidR="00500651" w:rsidRPr="009C37E6">
        <w:rPr>
          <w:sz w:val="28"/>
          <w:szCs w:val="28"/>
          <w:lang w:val="pt-BR"/>
        </w:rPr>
        <w:t>ách trung ương đã được giao vốn</w:t>
      </w:r>
      <w:r w:rsidR="00460981" w:rsidRPr="009C37E6">
        <w:rPr>
          <w:sz w:val="28"/>
          <w:szCs w:val="28"/>
          <w:lang w:val="pt-BR"/>
        </w:rPr>
        <w:t xml:space="preserve"> tuy nhiên c</w:t>
      </w:r>
      <w:r w:rsidR="005110A4">
        <w:rPr>
          <w:sz w:val="28"/>
          <w:szCs w:val="28"/>
          <w:lang w:val="pt-BR"/>
        </w:rPr>
        <w:t xml:space="preserve">hưa có khối lượng thực hiện để </w:t>
      </w:r>
      <w:r w:rsidR="00460981" w:rsidRPr="009C37E6">
        <w:rPr>
          <w:sz w:val="28"/>
          <w:szCs w:val="28"/>
          <w:lang w:val="pt-BR"/>
        </w:rPr>
        <w:t xml:space="preserve">nghiệm thu thanh toán; các dự án chương trình MTQG </w:t>
      </w:r>
      <w:r w:rsidR="000F26E3" w:rsidRPr="009C37E6">
        <w:rPr>
          <w:sz w:val="28"/>
          <w:szCs w:val="28"/>
          <w:lang w:val="pt-BR"/>
        </w:rPr>
        <w:t xml:space="preserve">xây dựng </w:t>
      </w:r>
      <w:r w:rsidR="00D12949">
        <w:rPr>
          <w:sz w:val="28"/>
          <w:szCs w:val="28"/>
          <w:lang w:val="pt-BR"/>
        </w:rPr>
        <w:t>nông thôn</w:t>
      </w:r>
      <w:r w:rsidR="008D436E">
        <w:rPr>
          <w:sz w:val="28"/>
          <w:szCs w:val="28"/>
          <w:lang w:val="pt-BR"/>
        </w:rPr>
        <w:t xml:space="preserve"> mới</w:t>
      </w:r>
      <w:r w:rsidR="00460981" w:rsidRPr="009C37E6">
        <w:rPr>
          <w:sz w:val="28"/>
          <w:szCs w:val="28"/>
          <w:lang w:val="pt-BR"/>
        </w:rPr>
        <w:t>, mới đảm bảo thu ứng và thanh toán kế hoạch được giao trong năm</w:t>
      </w:r>
      <w:r w:rsidR="00460981" w:rsidRPr="009C37E6">
        <w:rPr>
          <w:spacing w:val="-16"/>
          <w:sz w:val="28"/>
          <w:szCs w:val="28"/>
          <w:lang w:val="pt-BR"/>
        </w:rPr>
        <w:t xml:space="preserve"> </w:t>
      </w:r>
      <w:r w:rsidR="00460981" w:rsidRPr="009C37E6">
        <w:rPr>
          <w:sz w:val="28"/>
          <w:szCs w:val="28"/>
          <w:lang w:val="pt-BR"/>
        </w:rPr>
        <w:t>2022.</w:t>
      </w:r>
    </w:p>
    <w:p w14:paraId="52374E03" w14:textId="33478AF0" w:rsidR="00E64CA2" w:rsidRDefault="00A76464" w:rsidP="00884D37">
      <w:pPr>
        <w:spacing w:before="120" w:after="120"/>
        <w:ind w:firstLine="720"/>
        <w:jc w:val="both"/>
        <w:rPr>
          <w:rFonts w:asciiTheme="majorHAnsi" w:hAnsiTheme="majorHAnsi" w:cstheme="majorHAnsi"/>
          <w:sz w:val="28"/>
          <w:szCs w:val="28"/>
          <w:lang w:val="pt-BR"/>
        </w:rPr>
      </w:pPr>
      <w:r w:rsidRPr="00A02738">
        <w:rPr>
          <w:rFonts w:asciiTheme="majorHAnsi" w:hAnsiTheme="majorHAnsi" w:cstheme="majorHAnsi"/>
          <w:b/>
          <w:bCs/>
          <w:iCs/>
          <w:sz w:val="28"/>
          <w:szCs w:val="28"/>
          <w:lang w:val="pt-BR"/>
        </w:rPr>
        <w:t xml:space="preserve">- </w:t>
      </w:r>
      <w:r w:rsidR="009965D1" w:rsidRPr="00A02738">
        <w:rPr>
          <w:rFonts w:asciiTheme="majorHAnsi" w:hAnsiTheme="majorHAnsi" w:cstheme="majorHAnsi"/>
          <w:b/>
          <w:bCs/>
          <w:iCs/>
          <w:sz w:val="28"/>
          <w:szCs w:val="28"/>
          <w:lang w:val="pt-BR"/>
        </w:rPr>
        <w:t>Kinh phí</w:t>
      </w:r>
      <w:r w:rsidR="009261C7" w:rsidRPr="00A02738">
        <w:rPr>
          <w:rFonts w:asciiTheme="majorHAnsi" w:hAnsiTheme="majorHAnsi" w:cstheme="majorHAnsi"/>
          <w:b/>
          <w:bCs/>
          <w:iCs/>
          <w:sz w:val="28"/>
          <w:szCs w:val="28"/>
          <w:lang w:val="pt-BR"/>
        </w:rPr>
        <w:t xml:space="preserve"> sự nghiệp:</w:t>
      </w:r>
      <w:r w:rsidRPr="0013111D">
        <w:rPr>
          <w:rFonts w:asciiTheme="majorHAnsi" w:hAnsiTheme="majorHAnsi" w:cstheme="majorHAnsi"/>
          <w:bCs/>
          <w:iCs/>
          <w:sz w:val="28"/>
          <w:szCs w:val="28"/>
          <w:lang w:val="pt-BR"/>
        </w:rPr>
        <w:t xml:space="preserve"> </w:t>
      </w:r>
      <w:r w:rsidR="00947B6C">
        <w:rPr>
          <w:rFonts w:asciiTheme="majorHAnsi" w:hAnsiTheme="majorHAnsi" w:cstheme="majorHAnsi"/>
          <w:sz w:val="28"/>
          <w:szCs w:val="28"/>
          <w:lang w:val="pt-BR"/>
        </w:rPr>
        <w:t xml:space="preserve"> </w:t>
      </w:r>
      <w:r w:rsidR="009C37E6">
        <w:rPr>
          <w:rFonts w:asciiTheme="majorHAnsi" w:hAnsiTheme="majorHAnsi" w:cstheme="majorHAnsi"/>
          <w:sz w:val="28"/>
          <w:szCs w:val="28"/>
          <w:lang w:val="pt-BR"/>
        </w:rPr>
        <w:t>Kinh phí n</w:t>
      </w:r>
      <w:r w:rsidR="0013111D">
        <w:rPr>
          <w:rFonts w:asciiTheme="majorHAnsi" w:hAnsiTheme="majorHAnsi" w:cstheme="majorHAnsi"/>
          <w:sz w:val="28"/>
          <w:szCs w:val="28"/>
          <w:lang w:val="pt-BR"/>
        </w:rPr>
        <w:t>ăm 2022 chuyển</w:t>
      </w:r>
      <w:r w:rsidR="004B680D">
        <w:rPr>
          <w:rFonts w:asciiTheme="majorHAnsi" w:hAnsiTheme="majorHAnsi" w:cstheme="majorHAnsi"/>
          <w:sz w:val="28"/>
          <w:szCs w:val="28"/>
          <w:lang w:val="pt-BR"/>
        </w:rPr>
        <w:t xml:space="preserve"> sang năm 2023</w:t>
      </w:r>
      <w:r w:rsidR="009261C7" w:rsidRPr="0013111D">
        <w:rPr>
          <w:rFonts w:asciiTheme="majorHAnsi" w:hAnsiTheme="majorHAnsi" w:cstheme="majorHAnsi"/>
          <w:sz w:val="28"/>
          <w:szCs w:val="28"/>
          <w:lang w:val="pt-BR"/>
        </w:rPr>
        <w:t xml:space="preserve"> là</w:t>
      </w:r>
      <w:r w:rsidR="00B55700">
        <w:rPr>
          <w:rFonts w:asciiTheme="majorHAnsi" w:hAnsiTheme="majorHAnsi" w:cstheme="majorHAnsi"/>
          <w:sz w:val="28"/>
          <w:szCs w:val="28"/>
          <w:lang w:val="pt-BR"/>
        </w:rPr>
        <w:t>: 692,95</w:t>
      </w:r>
      <w:r w:rsidR="009261C7" w:rsidRPr="0013111D">
        <w:rPr>
          <w:rFonts w:asciiTheme="majorHAnsi" w:hAnsiTheme="majorHAnsi" w:cstheme="majorHAnsi"/>
          <w:sz w:val="28"/>
          <w:szCs w:val="28"/>
          <w:lang w:val="pt-BR"/>
        </w:rPr>
        <w:t xml:space="preserve"> triệu đồng, đến thời điểm hiện tại chưa thực hiện giải ngân. Nguyên nhân: Đối với công tác quy hoạch của các xã đạt chuẩn NTM chưa hoàn th</w:t>
      </w:r>
      <w:r w:rsidR="00B55700">
        <w:rPr>
          <w:rFonts w:asciiTheme="majorHAnsi" w:hAnsiTheme="majorHAnsi" w:cstheme="majorHAnsi"/>
          <w:sz w:val="28"/>
          <w:szCs w:val="28"/>
          <w:lang w:val="pt-BR"/>
        </w:rPr>
        <w:t xml:space="preserve">ành, dự kiến hoàn thành vào tháng 10 năm </w:t>
      </w:r>
      <w:r w:rsidR="009261C7" w:rsidRPr="0013111D">
        <w:rPr>
          <w:rFonts w:asciiTheme="majorHAnsi" w:hAnsiTheme="majorHAnsi" w:cstheme="majorHAnsi"/>
          <w:sz w:val="28"/>
          <w:szCs w:val="28"/>
          <w:lang w:val="pt-BR"/>
        </w:rPr>
        <w:t xml:space="preserve">2023. </w:t>
      </w:r>
      <w:r w:rsidR="00947B6C">
        <w:rPr>
          <w:rFonts w:asciiTheme="majorHAnsi" w:hAnsiTheme="majorHAnsi" w:cstheme="majorHAnsi"/>
          <w:bCs/>
          <w:iCs/>
          <w:sz w:val="28"/>
          <w:szCs w:val="28"/>
          <w:lang w:val="pt-BR"/>
        </w:rPr>
        <w:t>Kinh phí</w:t>
      </w:r>
      <w:r w:rsidR="009261C7" w:rsidRPr="0013111D">
        <w:rPr>
          <w:rFonts w:asciiTheme="majorHAnsi" w:hAnsiTheme="majorHAnsi" w:cstheme="majorHAnsi"/>
          <w:sz w:val="28"/>
          <w:szCs w:val="28"/>
          <w:lang w:val="pt-BR"/>
        </w:rPr>
        <w:t xml:space="preserve"> năm 2023 đư</w:t>
      </w:r>
      <w:r w:rsidR="004D3FDF">
        <w:rPr>
          <w:rFonts w:asciiTheme="majorHAnsi" w:hAnsiTheme="majorHAnsi" w:cstheme="majorHAnsi"/>
          <w:sz w:val="28"/>
          <w:szCs w:val="28"/>
          <w:lang w:val="pt-BR"/>
        </w:rPr>
        <w:t>ợc giao là 1.426</w:t>
      </w:r>
      <w:r w:rsidR="009261C7" w:rsidRPr="0013111D">
        <w:rPr>
          <w:rFonts w:asciiTheme="majorHAnsi" w:hAnsiTheme="majorHAnsi" w:cstheme="majorHAnsi"/>
          <w:sz w:val="28"/>
          <w:szCs w:val="28"/>
          <w:lang w:val="pt-BR"/>
        </w:rPr>
        <w:t xml:space="preserve"> triệu </w:t>
      </w:r>
      <w:r w:rsidR="009261C7" w:rsidRPr="00C07B1B">
        <w:rPr>
          <w:rFonts w:asciiTheme="majorHAnsi" w:hAnsiTheme="majorHAnsi" w:cstheme="majorHAnsi"/>
          <w:sz w:val="28"/>
          <w:szCs w:val="28"/>
          <w:lang w:val="pt-BR"/>
        </w:rPr>
        <w:t>đồng</w:t>
      </w:r>
      <w:r w:rsidR="00C07B1B" w:rsidRPr="00C07B1B">
        <w:rPr>
          <w:rFonts w:asciiTheme="majorHAnsi" w:hAnsiTheme="majorHAnsi" w:cstheme="majorHAnsi"/>
          <w:i/>
          <w:sz w:val="28"/>
          <w:szCs w:val="28"/>
          <w:lang w:val="pt-BR"/>
        </w:rPr>
        <w:t xml:space="preserve"> (t</w:t>
      </w:r>
      <w:r w:rsidR="00A25200" w:rsidRPr="00C07B1B">
        <w:rPr>
          <w:rFonts w:asciiTheme="majorHAnsi" w:hAnsiTheme="majorHAnsi" w:cstheme="majorHAnsi"/>
          <w:i/>
          <w:sz w:val="28"/>
          <w:szCs w:val="28"/>
          <w:lang w:val="pt-BR"/>
        </w:rPr>
        <w:t>rong đó</w:t>
      </w:r>
      <w:r w:rsidR="00D501E6" w:rsidRPr="00C07B1B">
        <w:rPr>
          <w:rFonts w:asciiTheme="majorHAnsi" w:hAnsiTheme="majorHAnsi" w:cstheme="majorHAnsi"/>
          <w:i/>
          <w:sz w:val="28"/>
          <w:szCs w:val="28"/>
          <w:lang w:val="pt-BR"/>
        </w:rPr>
        <w:t>: Chi phí quản lý Chương trình 100 triệu đồng</w:t>
      </w:r>
      <w:r w:rsidR="009261C7" w:rsidRPr="00C07B1B">
        <w:rPr>
          <w:rFonts w:asciiTheme="majorHAnsi" w:hAnsiTheme="majorHAnsi" w:cstheme="majorHAnsi"/>
          <w:i/>
          <w:sz w:val="28"/>
          <w:szCs w:val="28"/>
          <w:lang w:val="pt-BR"/>
        </w:rPr>
        <w:t xml:space="preserve">, </w:t>
      </w:r>
      <w:r w:rsidR="00B3513D" w:rsidRPr="00C07B1B">
        <w:rPr>
          <w:rFonts w:asciiTheme="majorHAnsi" w:hAnsiTheme="majorHAnsi" w:cstheme="majorHAnsi"/>
          <w:i/>
          <w:sz w:val="28"/>
          <w:szCs w:val="28"/>
          <w:lang w:val="pt-BR"/>
        </w:rPr>
        <w:t>hỗ trợ phát triển sản xuất gắn với tái cơ cấu ngành nông nghiệp 1.326 triệu đồng)</w:t>
      </w:r>
      <w:r w:rsidR="00B3513D">
        <w:rPr>
          <w:rFonts w:asciiTheme="majorHAnsi" w:hAnsiTheme="majorHAnsi" w:cstheme="majorHAnsi"/>
          <w:sz w:val="28"/>
          <w:szCs w:val="28"/>
          <w:lang w:val="pt-BR"/>
        </w:rPr>
        <w:t xml:space="preserve">, </w:t>
      </w:r>
      <w:r w:rsidR="009261C7" w:rsidRPr="0013111D">
        <w:rPr>
          <w:rFonts w:asciiTheme="majorHAnsi" w:hAnsiTheme="majorHAnsi" w:cstheme="majorHAnsi"/>
          <w:sz w:val="28"/>
          <w:szCs w:val="28"/>
          <w:lang w:val="pt-BR"/>
        </w:rPr>
        <w:t>đã</w:t>
      </w:r>
      <w:r w:rsidR="004D3FDF">
        <w:rPr>
          <w:rFonts w:asciiTheme="majorHAnsi" w:hAnsiTheme="majorHAnsi" w:cstheme="majorHAnsi"/>
          <w:sz w:val="28"/>
          <w:szCs w:val="28"/>
          <w:lang w:val="pt-BR"/>
        </w:rPr>
        <w:t xml:space="preserve"> phân bổ chi tiết 1.426</w:t>
      </w:r>
      <w:r w:rsidR="009261C7" w:rsidRPr="0013111D">
        <w:rPr>
          <w:rFonts w:asciiTheme="majorHAnsi" w:hAnsiTheme="majorHAnsi" w:cstheme="majorHAnsi"/>
          <w:sz w:val="28"/>
          <w:szCs w:val="28"/>
          <w:lang w:val="pt-BR"/>
        </w:rPr>
        <w:t xml:space="preserve"> triệu đồng. Hiện đang triển khai thực hiện, chưa giải ngân.</w:t>
      </w:r>
    </w:p>
    <w:p w14:paraId="514878FB" w14:textId="577935B0" w:rsidR="00BE5EB0" w:rsidRPr="004D3FDF" w:rsidRDefault="004011DA" w:rsidP="00884D37">
      <w:pPr>
        <w:spacing w:before="120" w:after="120"/>
        <w:ind w:firstLine="720"/>
        <w:jc w:val="both"/>
        <w:rPr>
          <w:rFonts w:asciiTheme="majorHAnsi" w:hAnsiTheme="majorHAnsi" w:cstheme="majorHAnsi"/>
          <w:bCs/>
          <w:iCs/>
          <w:sz w:val="28"/>
          <w:szCs w:val="28"/>
          <w:lang w:val="pt-BR"/>
        </w:rPr>
      </w:pPr>
      <w:r w:rsidRPr="00CB0E4A">
        <w:rPr>
          <w:rFonts w:asciiTheme="majorHAnsi" w:hAnsiTheme="majorHAnsi" w:cstheme="majorHAnsi"/>
          <w:b/>
          <w:bCs/>
          <w:iCs/>
          <w:sz w:val="28"/>
          <w:szCs w:val="28"/>
          <w:lang w:val="pt-BR"/>
        </w:rPr>
        <w:t>- Kinh phí sự nghiệp thủy lợi, phòng chống lụt bão:</w:t>
      </w:r>
      <w:r>
        <w:rPr>
          <w:rFonts w:asciiTheme="majorHAnsi" w:hAnsiTheme="majorHAnsi" w:cstheme="majorHAnsi"/>
          <w:bCs/>
          <w:iCs/>
          <w:sz w:val="28"/>
          <w:szCs w:val="28"/>
          <w:lang w:val="pt-BR"/>
        </w:rPr>
        <w:t xml:space="preserve"> </w:t>
      </w:r>
      <w:r w:rsidR="00DF09C1">
        <w:rPr>
          <w:rFonts w:asciiTheme="majorHAnsi" w:hAnsiTheme="majorHAnsi" w:cstheme="majorHAnsi"/>
          <w:bCs/>
          <w:iCs/>
          <w:sz w:val="28"/>
          <w:szCs w:val="28"/>
          <w:lang w:val="pt-BR"/>
        </w:rPr>
        <w:t>Tổng vốn giao 3.</w:t>
      </w:r>
      <w:r w:rsidR="006A57AE">
        <w:rPr>
          <w:rFonts w:asciiTheme="majorHAnsi" w:hAnsiTheme="majorHAnsi" w:cstheme="majorHAnsi"/>
          <w:bCs/>
          <w:iCs/>
          <w:sz w:val="28"/>
          <w:szCs w:val="28"/>
          <w:lang w:val="pt-BR"/>
        </w:rPr>
        <w:t xml:space="preserve">472 triệu đồng, </w:t>
      </w:r>
      <w:r w:rsidR="00D1603C">
        <w:rPr>
          <w:rFonts w:asciiTheme="majorHAnsi" w:hAnsiTheme="majorHAnsi" w:cstheme="majorHAnsi"/>
          <w:bCs/>
          <w:iCs/>
          <w:sz w:val="28"/>
          <w:szCs w:val="28"/>
          <w:lang w:val="pt-BR"/>
        </w:rPr>
        <w:t xml:space="preserve">kết quả giải ngân đến thời điểm báo cáo là 2.005 triệu đồng, đạt 58% kế hoạch vốn giao. </w:t>
      </w:r>
      <w:r w:rsidR="00CB0E4A">
        <w:rPr>
          <w:rFonts w:asciiTheme="majorHAnsi" w:hAnsiTheme="majorHAnsi" w:cstheme="majorHAnsi"/>
          <w:bCs/>
          <w:iCs/>
          <w:sz w:val="28"/>
          <w:szCs w:val="28"/>
          <w:lang w:val="pt-BR"/>
        </w:rPr>
        <w:t>Dự kiến đến 31/12/2023 giải ngân đạt 100% kế hoạch.</w:t>
      </w:r>
    </w:p>
    <w:p w14:paraId="2EB8A913" w14:textId="53762BFB" w:rsidR="00E64CA2" w:rsidRPr="00534243" w:rsidRDefault="00602D2F" w:rsidP="00884D37">
      <w:pPr>
        <w:spacing w:before="120" w:after="120"/>
        <w:ind w:firstLine="720"/>
        <w:jc w:val="both"/>
        <w:rPr>
          <w:b/>
          <w:bCs/>
          <w:i/>
          <w:iCs/>
          <w:sz w:val="28"/>
          <w:szCs w:val="28"/>
          <w:lang w:val="pt-BR"/>
        </w:rPr>
      </w:pPr>
      <w:r w:rsidRPr="00534243">
        <w:rPr>
          <w:b/>
          <w:bCs/>
          <w:i/>
          <w:iCs/>
          <w:sz w:val="28"/>
          <w:szCs w:val="28"/>
          <w:lang w:val="pt-BR"/>
        </w:rPr>
        <w:t>2.3.</w:t>
      </w:r>
      <w:r w:rsidR="00E64CA2" w:rsidRPr="00534243">
        <w:rPr>
          <w:b/>
          <w:bCs/>
          <w:i/>
          <w:iCs/>
          <w:sz w:val="28"/>
          <w:szCs w:val="28"/>
          <w:lang w:val="pt-BR"/>
        </w:rPr>
        <w:t xml:space="preserve"> Công tác triển khai quy hoạch: </w:t>
      </w:r>
    </w:p>
    <w:p w14:paraId="3143D10B" w14:textId="5329A97C" w:rsidR="00DD4268" w:rsidRPr="00534243" w:rsidRDefault="00FE5C85" w:rsidP="00884D37">
      <w:pPr>
        <w:spacing w:before="120" w:after="120"/>
        <w:ind w:firstLine="720"/>
        <w:jc w:val="both"/>
        <w:rPr>
          <w:bCs/>
          <w:iCs/>
          <w:sz w:val="28"/>
          <w:szCs w:val="28"/>
          <w:lang w:val="pt-BR"/>
        </w:rPr>
      </w:pPr>
      <w:r>
        <w:rPr>
          <w:bCs/>
          <w:iCs/>
          <w:sz w:val="28"/>
          <w:szCs w:val="28"/>
          <w:lang w:val="pt-BR"/>
        </w:rPr>
        <w:t>- Cơ quan thường trực, phối hợp với các cơ quan liên quan, UBND các xã</w:t>
      </w:r>
      <w:r w:rsidR="003D5B62">
        <w:rPr>
          <w:bCs/>
          <w:iCs/>
          <w:sz w:val="28"/>
          <w:szCs w:val="28"/>
          <w:lang w:val="pt-BR"/>
        </w:rPr>
        <w:t xml:space="preserve"> đôn đốc đ</w:t>
      </w:r>
      <w:r>
        <w:rPr>
          <w:bCs/>
          <w:iCs/>
          <w:sz w:val="28"/>
          <w:szCs w:val="28"/>
          <w:lang w:val="pt-BR"/>
        </w:rPr>
        <w:t>ơn vị tư vấn</w:t>
      </w:r>
      <w:r w:rsidR="00DD4268" w:rsidRPr="00534243">
        <w:rPr>
          <w:bCs/>
          <w:iCs/>
          <w:sz w:val="28"/>
          <w:szCs w:val="28"/>
          <w:lang w:val="pt-BR"/>
        </w:rPr>
        <w:t xml:space="preserve"> đẩy nhanh tiến độ lập đồ án quy hoạch đúng theo quy định cụ thể như sau:</w:t>
      </w:r>
    </w:p>
    <w:p w14:paraId="751241E1" w14:textId="797A4C9C" w:rsidR="00A15EBC" w:rsidRPr="00534243" w:rsidRDefault="00C07B1B" w:rsidP="00884D37">
      <w:pPr>
        <w:spacing w:before="120" w:after="120"/>
        <w:ind w:firstLine="720"/>
        <w:jc w:val="both"/>
        <w:rPr>
          <w:sz w:val="28"/>
          <w:szCs w:val="28"/>
          <w:lang w:val="pt-BR"/>
        </w:rPr>
      </w:pPr>
      <w:r w:rsidRPr="00534243">
        <w:rPr>
          <w:sz w:val="28"/>
          <w:szCs w:val="28"/>
          <w:lang w:val="pt-BR"/>
        </w:rPr>
        <w:t>+ Đối với 03</w:t>
      </w:r>
      <w:r w:rsidR="00E64CA2" w:rsidRPr="00534243">
        <w:rPr>
          <w:sz w:val="28"/>
          <w:szCs w:val="28"/>
          <w:lang w:val="pt-BR"/>
        </w:rPr>
        <w:t xml:space="preserve"> xã đạt chuẩn </w:t>
      </w:r>
      <w:r w:rsidR="0053258B" w:rsidRPr="00534243">
        <w:rPr>
          <w:sz w:val="28"/>
          <w:szCs w:val="28"/>
          <w:lang w:val="pt-BR"/>
        </w:rPr>
        <w:t>n</w:t>
      </w:r>
      <w:r w:rsidR="00D12949" w:rsidRPr="00534243">
        <w:rPr>
          <w:sz w:val="28"/>
          <w:szCs w:val="28"/>
          <w:lang w:val="pt-BR"/>
        </w:rPr>
        <w:t>ông thôn</w:t>
      </w:r>
      <w:r w:rsidR="00DD4268" w:rsidRPr="00534243">
        <w:rPr>
          <w:sz w:val="28"/>
          <w:szCs w:val="28"/>
          <w:lang w:val="pt-BR"/>
        </w:rPr>
        <w:t xml:space="preserve"> mới</w:t>
      </w:r>
      <w:r w:rsidR="00121E68" w:rsidRPr="00534243">
        <w:rPr>
          <w:sz w:val="28"/>
          <w:szCs w:val="28"/>
          <w:lang w:val="pt-BR"/>
        </w:rPr>
        <w:t xml:space="preserve"> (Bum Nưa, Thu Lũm, Mường Tè)</w:t>
      </w:r>
      <w:r w:rsidR="00DD4268" w:rsidRPr="00534243">
        <w:rPr>
          <w:sz w:val="28"/>
          <w:szCs w:val="28"/>
          <w:lang w:val="pt-BR"/>
        </w:rPr>
        <w:t>: Đang triển khai tiến hành lập đồ án quy hoạch dự kiến trong tháng 9/2023 lấy ý kiến của cộng đồng dân cư, các cơ quan</w:t>
      </w:r>
      <w:r w:rsidR="00534243" w:rsidRPr="00534243">
        <w:rPr>
          <w:sz w:val="28"/>
          <w:szCs w:val="28"/>
          <w:lang w:val="pt-BR"/>
        </w:rPr>
        <w:t>,</w:t>
      </w:r>
      <w:r w:rsidR="00DD4268" w:rsidRPr="00534243">
        <w:rPr>
          <w:sz w:val="28"/>
          <w:szCs w:val="28"/>
          <w:lang w:val="pt-BR"/>
        </w:rPr>
        <w:t xml:space="preserve"> ban ngành để hoàn thiện chỉnh sửa, thẩm định phê duyệt đồ án quy hoạch.</w:t>
      </w:r>
    </w:p>
    <w:p w14:paraId="5D361AC6" w14:textId="531DFEFC" w:rsidR="00E64CA2" w:rsidRPr="00534243" w:rsidRDefault="000F14FB" w:rsidP="00884D37">
      <w:pPr>
        <w:autoSpaceDE w:val="0"/>
        <w:autoSpaceDN w:val="0"/>
        <w:adjustRightInd w:val="0"/>
        <w:spacing w:before="120" w:after="120"/>
        <w:ind w:firstLine="720"/>
        <w:jc w:val="both"/>
        <w:rPr>
          <w:i/>
          <w:iCs/>
          <w:sz w:val="28"/>
          <w:szCs w:val="28"/>
          <w:lang w:val="pt-BR"/>
        </w:rPr>
      </w:pPr>
      <w:r w:rsidRPr="00534243">
        <w:rPr>
          <w:sz w:val="28"/>
          <w:szCs w:val="28"/>
          <w:lang w:val="pt-BR"/>
        </w:rPr>
        <w:t>+ Đối với 10</w:t>
      </w:r>
      <w:r w:rsidR="00DD4268" w:rsidRPr="00534243">
        <w:rPr>
          <w:sz w:val="28"/>
          <w:szCs w:val="28"/>
          <w:lang w:val="pt-BR"/>
        </w:rPr>
        <w:t xml:space="preserve"> xã còn lại: Đang triển khai tiến hành lập đồ án quy hoạch dự kiến trong tháng 10/2023 lấy ý kiến của cộng đồng dân cư, các cơ quan ban ngành để hoàn thiện chỉnh sửa, thẩm định phê duyệt đồ án quy hoạch.</w:t>
      </w:r>
    </w:p>
    <w:p w14:paraId="7FAE0AF2" w14:textId="77777777" w:rsidR="00E64CA2" w:rsidRDefault="00E64CA2" w:rsidP="00884D37">
      <w:pPr>
        <w:spacing w:before="120" w:after="120"/>
        <w:ind w:firstLine="720"/>
        <w:jc w:val="both"/>
        <w:rPr>
          <w:b/>
          <w:sz w:val="28"/>
          <w:szCs w:val="28"/>
          <w:lang w:val="pt-BR"/>
        </w:rPr>
      </w:pPr>
      <w:r w:rsidRPr="0013111D">
        <w:rPr>
          <w:b/>
          <w:sz w:val="28"/>
          <w:szCs w:val="28"/>
          <w:lang w:val="pt-BR"/>
        </w:rPr>
        <w:t>3. Khó khăn, vướng mắc</w:t>
      </w:r>
    </w:p>
    <w:p w14:paraId="6A775153" w14:textId="217D7747" w:rsidR="00906ACD" w:rsidRPr="008D0DB8" w:rsidRDefault="003D5B62" w:rsidP="008D0DB8">
      <w:pPr>
        <w:spacing w:before="120" w:after="120"/>
        <w:ind w:firstLine="720"/>
        <w:jc w:val="both"/>
        <w:rPr>
          <w:b/>
          <w:sz w:val="28"/>
          <w:szCs w:val="28"/>
          <w:lang w:val="pt-BR"/>
        </w:rPr>
      </w:pPr>
      <w:r>
        <w:rPr>
          <w:spacing w:val="-2"/>
          <w:sz w:val="28"/>
          <w:szCs w:val="28"/>
          <w:lang w:val="pt-BR"/>
        </w:rPr>
        <w:t xml:space="preserve">- </w:t>
      </w:r>
      <w:r w:rsidR="00874DC3">
        <w:rPr>
          <w:spacing w:val="-2"/>
          <w:sz w:val="28"/>
          <w:szCs w:val="28"/>
          <w:lang w:val="pt-BR"/>
        </w:rPr>
        <w:t xml:space="preserve">Trong quá trình tổ chức thực hiện </w:t>
      </w:r>
      <w:r w:rsidR="004D11FA">
        <w:rPr>
          <w:spacing w:val="-2"/>
          <w:sz w:val="28"/>
          <w:szCs w:val="28"/>
          <w:lang w:val="pt-BR"/>
        </w:rPr>
        <w:t xml:space="preserve">nguồn vốn sự nghiệp hỗ trợ trực tiếp từ Chương trình MTQG xây dựng NTM </w:t>
      </w:r>
      <w:r w:rsidR="00F32265">
        <w:rPr>
          <w:spacing w:val="-2"/>
          <w:sz w:val="28"/>
          <w:szCs w:val="28"/>
          <w:lang w:val="pt-BR"/>
        </w:rPr>
        <w:t>không vướng mắc về cơ chế, chính sách</w:t>
      </w:r>
      <w:r w:rsidR="00906ACD" w:rsidRPr="00DD4268">
        <w:rPr>
          <w:rFonts w:asciiTheme="majorHAnsi" w:hAnsiTheme="majorHAnsi" w:cstheme="majorHAnsi"/>
          <w:spacing w:val="-2"/>
          <w:sz w:val="28"/>
          <w:szCs w:val="28"/>
          <w:lang w:val="pt-BR"/>
        </w:rPr>
        <w:t>.</w:t>
      </w:r>
      <w:r w:rsidR="00F32265">
        <w:rPr>
          <w:rFonts w:asciiTheme="majorHAnsi" w:hAnsiTheme="majorHAnsi" w:cstheme="majorHAnsi"/>
          <w:spacing w:val="-2"/>
          <w:sz w:val="28"/>
          <w:szCs w:val="28"/>
          <w:lang w:val="pt-BR"/>
        </w:rPr>
        <w:t xml:space="preserve"> </w:t>
      </w:r>
      <w:r w:rsidR="00F32265">
        <w:rPr>
          <w:rFonts w:asciiTheme="majorHAnsi" w:hAnsiTheme="majorHAnsi" w:cstheme="majorHAnsi"/>
          <w:spacing w:val="-2"/>
          <w:sz w:val="28"/>
          <w:szCs w:val="28"/>
          <w:lang w:val="pt-BR"/>
        </w:rPr>
        <w:lastRenderedPageBreak/>
        <w:t>T</w:t>
      </w:r>
      <w:r w:rsidR="00F36158">
        <w:rPr>
          <w:rFonts w:asciiTheme="majorHAnsi" w:hAnsiTheme="majorHAnsi" w:cstheme="majorHAnsi"/>
          <w:spacing w:val="-2"/>
          <w:sz w:val="28"/>
          <w:szCs w:val="28"/>
          <w:lang w:val="pt-BR"/>
        </w:rPr>
        <w:t xml:space="preserve">uy nhiên các Dự án do xã </w:t>
      </w:r>
      <w:r w:rsidR="008050C3" w:rsidRPr="008050C3">
        <w:rPr>
          <w:rFonts w:asciiTheme="majorHAnsi" w:hAnsiTheme="majorHAnsi" w:cstheme="majorHAnsi"/>
          <w:i/>
          <w:spacing w:val="-2"/>
          <w:sz w:val="28"/>
          <w:szCs w:val="28"/>
          <w:lang w:val="pt-BR"/>
        </w:rPr>
        <w:t>(xã Mường Tè, Thu Lũm, Bum Nưa)</w:t>
      </w:r>
      <w:r w:rsidR="008050C3">
        <w:rPr>
          <w:rFonts w:asciiTheme="majorHAnsi" w:hAnsiTheme="majorHAnsi" w:cstheme="majorHAnsi"/>
          <w:spacing w:val="-2"/>
          <w:sz w:val="28"/>
          <w:szCs w:val="28"/>
          <w:lang w:val="pt-BR"/>
        </w:rPr>
        <w:t xml:space="preserve"> </w:t>
      </w:r>
      <w:r w:rsidR="00F36158">
        <w:rPr>
          <w:rFonts w:asciiTheme="majorHAnsi" w:hAnsiTheme="majorHAnsi" w:cstheme="majorHAnsi"/>
          <w:spacing w:val="-2"/>
          <w:sz w:val="28"/>
          <w:szCs w:val="28"/>
          <w:lang w:val="pt-BR"/>
        </w:rPr>
        <w:t xml:space="preserve">làm chủ đầu tư, đến thời điểm hiện tại chưa tổ </w:t>
      </w:r>
      <w:r w:rsidR="00275D1A">
        <w:rPr>
          <w:rFonts w:asciiTheme="majorHAnsi" w:hAnsiTheme="majorHAnsi" w:cstheme="majorHAnsi"/>
          <w:spacing w:val="-2"/>
          <w:sz w:val="28"/>
          <w:szCs w:val="28"/>
          <w:lang w:val="pt-BR"/>
        </w:rPr>
        <w:t xml:space="preserve">chức </w:t>
      </w:r>
      <w:r w:rsidR="00F36158">
        <w:rPr>
          <w:rFonts w:asciiTheme="majorHAnsi" w:hAnsiTheme="majorHAnsi" w:cstheme="majorHAnsi"/>
          <w:spacing w:val="-2"/>
          <w:sz w:val="28"/>
          <w:szCs w:val="28"/>
          <w:lang w:val="pt-BR"/>
        </w:rPr>
        <w:t xml:space="preserve">triển khai </w:t>
      </w:r>
      <w:r w:rsidR="00275D1A">
        <w:rPr>
          <w:rFonts w:asciiTheme="majorHAnsi" w:hAnsiTheme="majorHAnsi" w:cstheme="majorHAnsi"/>
          <w:spacing w:val="-2"/>
          <w:sz w:val="28"/>
          <w:szCs w:val="28"/>
          <w:lang w:val="pt-BR"/>
        </w:rPr>
        <w:t>thực hiện</w:t>
      </w:r>
    </w:p>
    <w:p w14:paraId="26CD821F" w14:textId="7780DAE9" w:rsidR="00906ACD" w:rsidRDefault="00E20E0C" w:rsidP="00884D37">
      <w:pPr>
        <w:spacing w:before="120" w:after="120"/>
        <w:ind w:firstLine="720"/>
        <w:jc w:val="both"/>
        <w:rPr>
          <w:rFonts w:asciiTheme="majorHAnsi" w:hAnsiTheme="majorHAnsi" w:cstheme="majorHAnsi"/>
          <w:bCs/>
          <w:i/>
          <w:iCs/>
          <w:sz w:val="28"/>
          <w:szCs w:val="28"/>
          <w:lang w:val="pl-PL"/>
        </w:rPr>
      </w:pPr>
      <w:r w:rsidRPr="00DD4268">
        <w:rPr>
          <w:rFonts w:asciiTheme="majorHAnsi" w:hAnsiTheme="majorHAnsi" w:cstheme="majorHAnsi"/>
          <w:bCs/>
          <w:sz w:val="28"/>
          <w:szCs w:val="28"/>
          <w:lang w:val="pt-BR"/>
        </w:rPr>
        <w:t xml:space="preserve">- </w:t>
      </w:r>
      <w:r w:rsidR="00906ACD" w:rsidRPr="00906ACD">
        <w:rPr>
          <w:rFonts w:asciiTheme="majorHAnsi" w:hAnsiTheme="majorHAnsi" w:cstheme="majorHAnsi"/>
          <w:bCs/>
          <w:sz w:val="28"/>
          <w:szCs w:val="28"/>
          <w:lang w:val="pl-PL"/>
        </w:rPr>
        <w:t>Công tác quy hoạch triển khai chậm, dự kiến đến 30/11 mới ban hành công bố, các xã, các phòng ban chu</w:t>
      </w:r>
      <w:r w:rsidR="00665AA4">
        <w:rPr>
          <w:rFonts w:asciiTheme="majorHAnsi" w:hAnsiTheme="majorHAnsi" w:cstheme="majorHAnsi"/>
          <w:bCs/>
          <w:sz w:val="28"/>
          <w:szCs w:val="28"/>
          <w:lang w:val="pl-PL"/>
        </w:rPr>
        <w:t>yên môn phụ trách tiêu chí chưa</w:t>
      </w:r>
      <w:r w:rsidR="00906ACD" w:rsidRPr="00906ACD">
        <w:rPr>
          <w:rFonts w:asciiTheme="majorHAnsi" w:hAnsiTheme="majorHAnsi" w:cstheme="majorHAnsi"/>
          <w:bCs/>
          <w:sz w:val="28"/>
          <w:szCs w:val="28"/>
          <w:lang w:val="pl-PL"/>
        </w:rPr>
        <w:t xml:space="preserve"> có căn cứ để</w:t>
      </w:r>
      <w:r w:rsidR="00FD1CA1">
        <w:rPr>
          <w:rFonts w:asciiTheme="majorHAnsi" w:hAnsiTheme="majorHAnsi" w:cstheme="majorHAnsi"/>
          <w:bCs/>
          <w:sz w:val="28"/>
          <w:szCs w:val="28"/>
          <w:lang w:val="pl-PL"/>
        </w:rPr>
        <w:t xml:space="preserve"> </w:t>
      </w:r>
      <w:r w:rsidR="00906ACD" w:rsidRPr="00906ACD">
        <w:rPr>
          <w:rFonts w:asciiTheme="majorHAnsi" w:hAnsiTheme="majorHAnsi" w:cstheme="majorHAnsi"/>
          <w:bCs/>
          <w:sz w:val="28"/>
          <w:szCs w:val="28"/>
          <w:lang w:val="pl-PL"/>
        </w:rPr>
        <w:t xml:space="preserve"> đánh giá nội dung các tiêu chí liên</w:t>
      </w:r>
      <w:r w:rsidR="00FD1CA1">
        <w:rPr>
          <w:rFonts w:asciiTheme="majorHAnsi" w:hAnsiTheme="majorHAnsi" w:cstheme="majorHAnsi"/>
          <w:bCs/>
          <w:sz w:val="28"/>
          <w:szCs w:val="28"/>
          <w:lang w:val="pl-PL"/>
        </w:rPr>
        <w:t xml:space="preserve"> quan</w:t>
      </w:r>
      <w:r w:rsidR="00906ACD" w:rsidRPr="00906ACD">
        <w:rPr>
          <w:rFonts w:asciiTheme="majorHAnsi" w:hAnsiTheme="majorHAnsi" w:cstheme="majorHAnsi"/>
          <w:bCs/>
          <w:i/>
          <w:iCs/>
          <w:sz w:val="28"/>
          <w:szCs w:val="28"/>
          <w:lang w:val="pl-PL"/>
        </w:rPr>
        <w:t>.</w:t>
      </w:r>
    </w:p>
    <w:p w14:paraId="44686DDE" w14:textId="61324BEC" w:rsidR="0028065D" w:rsidRPr="008D0DB8" w:rsidRDefault="004813E9" w:rsidP="00884D37">
      <w:pPr>
        <w:spacing w:before="120" w:after="120"/>
        <w:ind w:firstLine="720"/>
        <w:jc w:val="both"/>
        <w:rPr>
          <w:b/>
          <w:sz w:val="26"/>
          <w:szCs w:val="26"/>
          <w:lang w:val="pl-PL"/>
        </w:rPr>
      </w:pPr>
      <w:r w:rsidRPr="008D0DB8">
        <w:rPr>
          <w:b/>
          <w:sz w:val="26"/>
          <w:szCs w:val="26"/>
          <w:lang w:val="pl-PL"/>
        </w:rPr>
        <w:t xml:space="preserve">II. PHƯƠNG HƯỚNG, NHIỆM VỤ TRỌNG TÂM </w:t>
      </w:r>
      <w:r w:rsidR="004C0DB7">
        <w:rPr>
          <w:b/>
          <w:sz w:val="26"/>
          <w:szCs w:val="26"/>
          <w:lang w:val="pl-PL"/>
        </w:rPr>
        <w:t>03</w:t>
      </w:r>
      <w:r w:rsidR="007E0540" w:rsidRPr="008D0DB8">
        <w:rPr>
          <w:b/>
          <w:sz w:val="26"/>
          <w:szCs w:val="26"/>
          <w:lang w:val="pl-PL"/>
        </w:rPr>
        <w:t xml:space="preserve"> </w:t>
      </w:r>
      <w:r w:rsidR="00010F79" w:rsidRPr="008D0DB8">
        <w:rPr>
          <w:b/>
          <w:sz w:val="26"/>
          <w:szCs w:val="26"/>
          <w:lang w:val="pl-PL"/>
        </w:rPr>
        <w:t xml:space="preserve">THÁNG </w:t>
      </w:r>
      <w:r w:rsidR="007E0540" w:rsidRPr="008D0DB8">
        <w:rPr>
          <w:b/>
          <w:sz w:val="26"/>
          <w:szCs w:val="26"/>
          <w:lang w:val="pl-PL"/>
        </w:rPr>
        <w:t xml:space="preserve">CUỐI NĂM </w:t>
      </w:r>
      <w:r w:rsidRPr="008D0DB8">
        <w:rPr>
          <w:b/>
          <w:sz w:val="26"/>
          <w:szCs w:val="26"/>
          <w:lang w:val="pl-PL"/>
        </w:rPr>
        <w:t>2023</w:t>
      </w:r>
    </w:p>
    <w:p w14:paraId="724E8826" w14:textId="0B2012FB" w:rsidR="00F823CC" w:rsidRPr="00F823CC" w:rsidRDefault="00F823CC" w:rsidP="00F823CC">
      <w:pPr>
        <w:widowControl w:val="0"/>
        <w:spacing w:before="120" w:after="120"/>
        <w:ind w:firstLine="720"/>
        <w:jc w:val="both"/>
        <w:rPr>
          <w:rFonts w:eastAsia="MS Mincho"/>
          <w:spacing w:val="-4"/>
          <w:sz w:val="28"/>
          <w:szCs w:val="28"/>
          <w:shd w:val="clear" w:color="auto" w:fill="FFFFFF"/>
          <w:lang w:val="af-ZA" w:eastAsia="ja-JP"/>
        </w:rPr>
      </w:pPr>
      <w:r>
        <w:rPr>
          <w:rFonts w:eastAsia="MS Mincho"/>
          <w:spacing w:val="-4"/>
          <w:sz w:val="28"/>
          <w:szCs w:val="28"/>
          <w:shd w:val="clear" w:color="auto" w:fill="FFFFFF"/>
          <w:lang w:val="af-ZA" w:eastAsia="ja-JP"/>
        </w:rPr>
        <w:t xml:space="preserve">1. Tiếp tục </w:t>
      </w:r>
      <w:r w:rsidRPr="00F823CC">
        <w:rPr>
          <w:rFonts w:eastAsia="MS Mincho"/>
          <w:spacing w:val="-4"/>
          <w:sz w:val="28"/>
          <w:szCs w:val="28"/>
          <w:shd w:val="clear" w:color="auto" w:fill="FFFFFF"/>
          <w:lang w:val="af-ZA" w:eastAsia="ja-JP"/>
        </w:rPr>
        <w:t>Đẩy mạnh các phong trào thi đua xây dựng nông thôn mới và công tác vận động nông dân để nông dân thể hiện vai trò chủ thể trong xây dựng nông thôn mới bằng các hành động cụ thể, thiết thực, tạo sự lan toả. Đa dạng hoá hình thức và nội dung tuyên truyền; tiếp tục phát huy vai trò của đội ngũ báo cáo viên, tuyên truyền viên, cộng tác viên dư luận xã hội các cấp trong triển khai thực hiện Chương trình.</w:t>
      </w:r>
    </w:p>
    <w:p w14:paraId="13BB8BE9" w14:textId="4F1DF087" w:rsidR="004813E9" w:rsidRPr="0013111D" w:rsidRDefault="00F823CC" w:rsidP="00884D37">
      <w:pPr>
        <w:spacing w:before="120" w:after="120"/>
        <w:ind w:firstLine="720"/>
        <w:jc w:val="both"/>
        <w:rPr>
          <w:bCs/>
          <w:sz w:val="28"/>
          <w:szCs w:val="28"/>
          <w:lang w:val="pl-PL"/>
        </w:rPr>
      </w:pPr>
      <w:r>
        <w:rPr>
          <w:bCs/>
          <w:sz w:val="28"/>
          <w:szCs w:val="28"/>
          <w:lang w:val="pl-PL"/>
        </w:rPr>
        <w:t>2</w:t>
      </w:r>
      <w:r w:rsidR="004813E9" w:rsidRPr="0013111D">
        <w:rPr>
          <w:bCs/>
          <w:sz w:val="28"/>
          <w:szCs w:val="28"/>
          <w:lang w:val="pl-PL"/>
        </w:rPr>
        <w:t xml:space="preserve">. Triển khai kế hoạch kiểm tra công tác xây dựng </w:t>
      </w:r>
      <w:r w:rsidR="007061C1">
        <w:rPr>
          <w:bCs/>
          <w:sz w:val="28"/>
          <w:szCs w:val="28"/>
          <w:lang w:val="pl-PL"/>
        </w:rPr>
        <w:t>N</w:t>
      </w:r>
      <w:r w:rsidR="00D12949">
        <w:rPr>
          <w:bCs/>
          <w:sz w:val="28"/>
          <w:szCs w:val="28"/>
          <w:lang w:val="pl-PL"/>
        </w:rPr>
        <w:t>ông thôn</w:t>
      </w:r>
      <w:r w:rsidR="004813E9" w:rsidRPr="0013111D">
        <w:rPr>
          <w:bCs/>
          <w:sz w:val="28"/>
          <w:szCs w:val="28"/>
          <w:lang w:val="pl-PL"/>
        </w:rPr>
        <w:t xml:space="preserve"> mới trên địa bàn các xã</w:t>
      </w:r>
      <w:r w:rsidR="00BF7638" w:rsidRPr="0013111D">
        <w:rPr>
          <w:bCs/>
          <w:sz w:val="28"/>
          <w:szCs w:val="28"/>
          <w:lang w:val="pl-PL"/>
        </w:rPr>
        <w:t xml:space="preserve">, kịp thời </w:t>
      </w:r>
      <w:r w:rsidR="00632636" w:rsidRPr="0013111D">
        <w:rPr>
          <w:bCs/>
          <w:sz w:val="28"/>
          <w:szCs w:val="28"/>
          <w:lang w:val="pl-PL"/>
        </w:rPr>
        <w:t>tháo gỡ những khó khăn, vướng mắc trong quá trình triển khai thực hiện.</w:t>
      </w:r>
    </w:p>
    <w:p w14:paraId="396133A7" w14:textId="25D45A5C" w:rsidR="005A16A8" w:rsidRPr="0013111D" w:rsidRDefault="0018145A" w:rsidP="00884D37">
      <w:pPr>
        <w:spacing w:before="120" w:after="120"/>
        <w:ind w:firstLine="720"/>
        <w:jc w:val="both"/>
        <w:rPr>
          <w:bCs/>
          <w:sz w:val="28"/>
          <w:szCs w:val="28"/>
          <w:lang w:val="pl-PL"/>
        </w:rPr>
      </w:pPr>
      <w:r>
        <w:rPr>
          <w:bCs/>
          <w:sz w:val="28"/>
          <w:szCs w:val="28"/>
          <w:lang w:val="pl-PL"/>
        </w:rPr>
        <w:t>3</w:t>
      </w:r>
      <w:r w:rsidR="005A16A8" w:rsidRPr="0013111D">
        <w:rPr>
          <w:bCs/>
          <w:sz w:val="28"/>
          <w:szCs w:val="28"/>
          <w:lang w:val="pl-PL"/>
        </w:rPr>
        <w:t>. Đôn đốc tiến độ triển khai thực hiện</w:t>
      </w:r>
      <w:r w:rsidR="00AF756F" w:rsidRPr="0013111D">
        <w:rPr>
          <w:bCs/>
          <w:sz w:val="28"/>
          <w:szCs w:val="28"/>
          <w:lang w:val="pl-PL"/>
        </w:rPr>
        <w:t>, giải ngân</w:t>
      </w:r>
      <w:r w:rsidR="005A16A8" w:rsidRPr="0013111D">
        <w:rPr>
          <w:bCs/>
          <w:sz w:val="28"/>
          <w:szCs w:val="28"/>
          <w:lang w:val="pl-PL"/>
        </w:rPr>
        <w:t xml:space="preserve"> nguồn vồn đầu tư, </w:t>
      </w:r>
      <w:r w:rsidR="00852491">
        <w:rPr>
          <w:bCs/>
          <w:sz w:val="28"/>
          <w:szCs w:val="28"/>
          <w:lang w:val="pl-PL"/>
        </w:rPr>
        <w:t>kinh phí sự nghiệp C</w:t>
      </w:r>
      <w:r w:rsidR="005A16A8" w:rsidRPr="0013111D">
        <w:rPr>
          <w:bCs/>
          <w:sz w:val="28"/>
          <w:szCs w:val="28"/>
          <w:lang w:val="pl-PL"/>
        </w:rPr>
        <w:t>hương trình MTQG xây dựng NTM năm 2023.</w:t>
      </w:r>
      <w:r w:rsidR="00A73D77" w:rsidRPr="0013111D">
        <w:rPr>
          <w:bCs/>
          <w:sz w:val="28"/>
          <w:szCs w:val="28"/>
          <w:lang w:val="pl-PL"/>
        </w:rPr>
        <w:t xml:space="preserve"> </w:t>
      </w:r>
      <w:r w:rsidR="00373F07" w:rsidRPr="0013111D">
        <w:rPr>
          <w:bCs/>
          <w:sz w:val="28"/>
          <w:szCs w:val="28"/>
          <w:lang w:val="pl-PL"/>
        </w:rPr>
        <w:t xml:space="preserve">Tăng cường công tác kiểm tra trong việc sử dụng các nguồn vốn. </w:t>
      </w:r>
    </w:p>
    <w:p w14:paraId="0D2DB645" w14:textId="010AF9E6" w:rsidR="00A73D77" w:rsidRPr="00B41C64" w:rsidRDefault="0018145A" w:rsidP="00884D37">
      <w:pPr>
        <w:spacing w:before="120" w:after="120"/>
        <w:ind w:firstLine="720"/>
        <w:jc w:val="both"/>
        <w:rPr>
          <w:bCs/>
          <w:spacing w:val="-2"/>
          <w:sz w:val="28"/>
          <w:szCs w:val="28"/>
          <w:lang w:val="pl-PL"/>
        </w:rPr>
      </w:pPr>
      <w:r>
        <w:rPr>
          <w:bCs/>
          <w:spacing w:val="-2"/>
          <w:sz w:val="28"/>
          <w:szCs w:val="28"/>
          <w:lang w:val="pl-PL"/>
        </w:rPr>
        <w:t>4</w:t>
      </w:r>
      <w:r w:rsidR="00A73D77" w:rsidRPr="00B41C64">
        <w:rPr>
          <w:bCs/>
          <w:spacing w:val="-2"/>
          <w:sz w:val="28"/>
          <w:szCs w:val="28"/>
          <w:lang w:val="pl-PL"/>
        </w:rPr>
        <w:t xml:space="preserve">. </w:t>
      </w:r>
      <w:r w:rsidR="00F94B04">
        <w:rPr>
          <w:bCs/>
          <w:spacing w:val="-2"/>
          <w:sz w:val="28"/>
          <w:szCs w:val="28"/>
          <w:lang w:val="pl-PL"/>
        </w:rPr>
        <w:t>Tham mưu p</w:t>
      </w:r>
      <w:r w:rsidR="00B537CB" w:rsidRPr="00B41C64">
        <w:rPr>
          <w:bCs/>
          <w:spacing w:val="-2"/>
          <w:sz w:val="28"/>
          <w:szCs w:val="28"/>
          <w:lang w:val="pl-PL"/>
        </w:rPr>
        <w:t xml:space="preserve">hê duyệt </w:t>
      </w:r>
      <w:r w:rsidR="000F0268" w:rsidRPr="00B41C64">
        <w:rPr>
          <w:bCs/>
          <w:spacing w:val="-2"/>
          <w:sz w:val="28"/>
          <w:szCs w:val="28"/>
          <w:lang w:val="pl-PL"/>
        </w:rPr>
        <w:t>đồ án quy hoạch, quản lý quy hoạch</w:t>
      </w:r>
      <w:r w:rsidR="007E0540" w:rsidRPr="00B41C64">
        <w:rPr>
          <w:bCs/>
          <w:spacing w:val="-2"/>
          <w:sz w:val="28"/>
          <w:szCs w:val="28"/>
          <w:lang w:val="pl-PL"/>
        </w:rPr>
        <w:t xml:space="preserve"> chung xã và công bố quy hoạch 3</w:t>
      </w:r>
      <w:r w:rsidR="000F0268" w:rsidRPr="00B41C64">
        <w:rPr>
          <w:bCs/>
          <w:spacing w:val="-2"/>
          <w:sz w:val="28"/>
          <w:szCs w:val="28"/>
          <w:lang w:val="pl-PL"/>
        </w:rPr>
        <w:t xml:space="preserve"> xã đạt chuẩn </w:t>
      </w:r>
      <w:r w:rsidR="00D12949" w:rsidRPr="00B41C64">
        <w:rPr>
          <w:bCs/>
          <w:spacing w:val="-2"/>
          <w:sz w:val="28"/>
          <w:szCs w:val="28"/>
          <w:lang w:val="pl-PL"/>
        </w:rPr>
        <w:t>Nông thôn</w:t>
      </w:r>
      <w:r w:rsidR="000F0268" w:rsidRPr="00B41C64">
        <w:rPr>
          <w:bCs/>
          <w:spacing w:val="-2"/>
          <w:sz w:val="28"/>
          <w:szCs w:val="28"/>
          <w:lang w:val="pl-PL"/>
        </w:rPr>
        <w:t xml:space="preserve"> mới. </w:t>
      </w:r>
      <w:r w:rsidR="00A73D77" w:rsidRPr="00B41C64">
        <w:rPr>
          <w:bCs/>
          <w:spacing w:val="-2"/>
          <w:sz w:val="28"/>
          <w:szCs w:val="28"/>
          <w:lang w:val="pl-PL"/>
        </w:rPr>
        <w:t xml:space="preserve">Đôn đốc các xã </w:t>
      </w:r>
      <w:r w:rsidR="000F0268" w:rsidRPr="00B41C64">
        <w:rPr>
          <w:bCs/>
          <w:spacing w:val="-2"/>
          <w:sz w:val="28"/>
          <w:szCs w:val="28"/>
          <w:lang w:val="pl-PL"/>
        </w:rPr>
        <w:t xml:space="preserve">còn lại </w:t>
      </w:r>
      <w:r w:rsidR="00A73D77" w:rsidRPr="00B41C64">
        <w:rPr>
          <w:bCs/>
          <w:spacing w:val="-2"/>
          <w:sz w:val="28"/>
          <w:szCs w:val="28"/>
          <w:lang w:val="pl-PL"/>
        </w:rPr>
        <w:t xml:space="preserve">đẩy nhanh tiến độ quy hoạch chung xã đến năm 2030, </w:t>
      </w:r>
      <w:r w:rsidR="00B43FD8">
        <w:rPr>
          <w:bCs/>
          <w:spacing w:val="-2"/>
          <w:sz w:val="28"/>
          <w:szCs w:val="28"/>
          <w:lang w:val="pl-PL"/>
        </w:rPr>
        <w:t>đảm bảo hoàn thành công tác quy hoạch chung xây dựng NTM trong năm 2023</w:t>
      </w:r>
      <w:r w:rsidR="00E81148" w:rsidRPr="00B41C64">
        <w:rPr>
          <w:bCs/>
          <w:spacing w:val="-2"/>
          <w:sz w:val="28"/>
          <w:szCs w:val="28"/>
          <w:lang w:val="pl-PL"/>
        </w:rPr>
        <w:t xml:space="preserve">. </w:t>
      </w:r>
    </w:p>
    <w:p w14:paraId="49B53578" w14:textId="0C941339" w:rsidR="009322D2" w:rsidRDefault="008969E4" w:rsidP="00884D37">
      <w:pPr>
        <w:spacing w:before="120" w:after="120"/>
        <w:ind w:firstLine="709"/>
        <w:jc w:val="both"/>
        <w:rPr>
          <w:spacing w:val="-4"/>
          <w:sz w:val="28"/>
          <w:szCs w:val="28"/>
          <w:lang w:val="pt-BR"/>
        </w:rPr>
      </w:pPr>
      <w:r w:rsidRPr="009322D2">
        <w:rPr>
          <w:sz w:val="28"/>
          <w:szCs w:val="28"/>
          <w:lang w:val="pt-BR"/>
        </w:rPr>
        <w:t xml:space="preserve">Trên đây là </w:t>
      </w:r>
      <w:r w:rsidR="00FF41A9">
        <w:rPr>
          <w:sz w:val="28"/>
          <w:szCs w:val="28"/>
          <w:lang w:val="pt-BR"/>
        </w:rPr>
        <w:t>Báo cáo</w:t>
      </w:r>
      <w:r w:rsidR="0069262F">
        <w:rPr>
          <w:sz w:val="28"/>
          <w:szCs w:val="28"/>
          <w:lang w:val="pt-BR"/>
        </w:rPr>
        <w:t xml:space="preserve"> tiến độ</w:t>
      </w:r>
      <w:r w:rsidR="009322D2" w:rsidRPr="009322D2">
        <w:rPr>
          <w:spacing w:val="-4"/>
          <w:sz w:val="28"/>
          <w:szCs w:val="28"/>
          <w:lang w:val="pt-BR"/>
        </w:rPr>
        <w:t xml:space="preserve"> thực hiện Chương trình mục tiêu quốc gia xây dựng nông thôn mới giai đoạn 2021 -2025</w:t>
      </w:r>
      <w:r w:rsidR="0069262F">
        <w:rPr>
          <w:spacing w:val="-4"/>
          <w:sz w:val="28"/>
          <w:szCs w:val="28"/>
          <w:lang w:val="pt-BR"/>
        </w:rPr>
        <w:t xml:space="preserve">, tính đến 12/9/2023 của phòng </w:t>
      </w:r>
      <w:r w:rsidR="00410D54">
        <w:rPr>
          <w:spacing w:val="-4"/>
          <w:sz w:val="28"/>
          <w:szCs w:val="28"/>
          <w:lang w:val="pt-BR"/>
        </w:rPr>
        <w:t>Nông nghiệp &amp; PTNT</w:t>
      </w:r>
      <w:bookmarkStart w:id="0" w:name="_GoBack"/>
      <w:bookmarkEnd w:id="0"/>
      <w:r w:rsidR="00B41C64">
        <w:rPr>
          <w:spacing w:val="-4"/>
          <w:sz w:val="28"/>
          <w:szCs w:val="28"/>
          <w:lang w:val="pt-BR"/>
        </w:rPr>
        <w:t xml:space="preserve"> huyện Mường Tè./.</w:t>
      </w:r>
    </w:p>
    <w:p w14:paraId="3B3FE4EF" w14:textId="77777777" w:rsidR="00FF41A9" w:rsidRPr="009322D2" w:rsidRDefault="00FF41A9" w:rsidP="00884D37">
      <w:pPr>
        <w:spacing w:before="120" w:after="120"/>
        <w:ind w:firstLine="709"/>
        <w:jc w:val="both"/>
        <w:rPr>
          <w:spacing w:val="-4"/>
          <w:sz w:val="28"/>
          <w:szCs w:val="28"/>
          <w:lang w:val="pt-BR"/>
        </w:rPr>
      </w:pPr>
    </w:p>
    <w:tbl>
      <w:tblPr>
        <w:tblW w:w="9072" w:type="dxa"/>
        <w:tblInd w:w="108" w:type="dxa"/>
        <w:tblLayout w:type="fixed"/>
        <w:tblLook w:val="0000" w:firstRow="0" w:lastRow="0" w:firstColumn="0" w:lastColumn="0" w:noHBand="0" w:noVBand="0"/>
      </w:tblPr>
      <w:tblGrid>
        <w:gridCol w:w="4536"/>
        <w:gridCol w:w="4536"/>
      </w:tblGrid>
      <w:tr w:rsidR="0083295E" w:rsidRPr="007014B0" w14:paraId="2F2B118D" w14:textId="77777777" w:rsidTr="00F823CC">
        <w:trPr>
          <w:trHeight w:val="866"/>
        </w:trPr>
        <w:tc>
          <w:tcPr>
            <w:tcW w:w="4536" w:type="dxa"/>
          </w:tcPr>
          <w:p w14:paraId="44DD519D" w14:textId="1462B5A9" w:rsidR="00EC5518" w:rsidRPr="00E8709C" w:rsidRDefault="0083295E" w:rsidP="00E8709C">
            <w:pPr>
              <w:spacing w:before="120"/>
              <w:rPr>
                <w:b/>
                <w:lang w:val="de-DE"/>
              </w:rPr>
            </w:pPr>
            <w:r w:rsidRPr="00F823CC">
              <w:rPr>
                <w:b/>
                <w:i/>
                <w:lang w:val="de-DE"/>
              </w:rPr>
              <w:t>Nơi nhận:</w:t>
            </w:r>
          </w:p>
          <w:p w14:paraId="4FDA813A" w14:textId="26BB36CB" w:rsidR="0083295E" w:rsidRPr="00F823CC" w:rsidRDefault="00EC5518" w:rsidP="00693717">
            <w:pPr>
              <w:tabs>
                <w:tab w:val="left" w:pos="3043"/>
              </w:tabs>
              <w:rPr>
                <w:sz w:val="22"/>
                <w:szCs w:val="22"/>
                <w:lang w:val="de-DE"/>
              </w:rPr>
            </w:pPr>
            <w:r w:rsidRPr="00F823CC">
              <w:rPr>
                <w:noProof/>
                <w:sz w:val="22"/>
                <w:szCs w:val="22"/>
                <w:lang w:val="vi-VN" w:eastAsia="vi-VN"/>
              </w:rPr>
              <mc:AlternateContent>
                <mc:Choice Requires="wps">
                  <w:drawing>
                    <wp:anchor distT="0" distB="0" distL="114300" distR="114300" simplePos="0" relativeHeight="251659264" behindDoc="0" locked="0" layoutInCell="1" allowOverlap="1" wp14:anchorId="71BCE31B" wp14:editId="52B589BE">
                      <wp:simplePos x="0" y="0"/>
                      <wp:positionH relativeFrom="column">
                        <wp:posOffset>1713230</wp:posOffset>
                      </wp:positionH>
                      <wp:positionV relativeFrom="paragraph">
                        <wp:posOffset>41275</wp:posOffset>
                      </wp:positionV>
                      <wp:extent cx="90805" cy="342265"/>
                      <wp:effectExtent l="0" t="0" r="23495" b="19685"/>
                      <wp:wrapNone/>
                      <wp:docPr id="3" name="Right Brac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42265"/>
                              </a:xfrm>
                              <a:prstGeom prst="rightBrace">
                                <a:avLst>
                                  <a:gd name="adj1" fmla="val 31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3B8FF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3" o:spid="_x0000_s1026" type="#_x0000_t88" style="position:absolute;margin-left:134.9pt;margin-top:3.25pt;width:7.15pt;height:26.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"/>
                  </w:pict>
                </mc:Fallback>
              </mc:AlternateContent>
            </w:r>
            <w:r w:rsidR="0083295E" w:rsidRPr="00F823CC">
              <w:rPr>
                <w:sz w:val="22"/>
                <w:szCs w:val="22"/>
                <w:lang w:val="de-DE"/>
              </w:rPr>
              <w:t xml:space="preserve">- TT Huyện ủy;         </w:t>
            </w:r>
            <w:r w:rsidR="0083295E" w:rsidRPr="00F823CC">
              <w:rPr>
                <w:sz w:val="22"/>
                <w:szCs w:val="22"/>
                <w:lang w:val="de-DE"/>
              </w:rPr>
              <w:tab/>
            </w:r>
          </w:p>
          <w:p w14:paraId="0C9C7FD1" w14:textId="1ABCC6EB" w:rsidR="0083295E" w:rsidRPr="00F823CC" w:rsidRDefault="00B71CB1" w:rsidP="00EE268F">
            <w:pPr>
              <w:tabs>
                <w:tab w:val="left" w:pos="3043"/>
              </w:tabs>
              <w:rPr>
                <w:sz w:val="22"/>
                <w:szCs w:val="22"/>
                <w:lang w:val="de-DE"/>
              </w:rPr>
            </w:pPr>
            <w:r w:rsidRPr="00F823CC">
              <w:rPr>
                <w:sz w:val="22"/>
                <w:szCs w:val="22"/>
                <w:lang w:val="de-DE"/>
              </w:rPr>
              <w:t xml:space="preserve">- TT HĐND-UBND </w:t>
            </w:r>
            <w:r w:rsidR="0083295E" w:rsidRPr="00F823CC">
              <w:rPr>
                <w:sz w:val="22"/>
                <w:szCs w:val="22"/>
                <w:lang w:val="de-DE"/>
              </w:rPr>
              <w:t>huyện;</w:t>
            </w:r>
            <w:r w:rsidR="00EE268F">
              <w:rPr>
                <w:sz w:val="22"/>
                <w:szCs w:val="22"/>
                <w:lang w:val="de-DE"/>
              </w:rPr>
              <w:t xml:space="preserve">          </w:t>
            </w:r>
            <w:r w:rsidR="00EE268F" w:rsidRPr="00F823CC">
              <w:rPr>
                <w:sz w:val="22"/>
                <w:szCs w:val="22"/>
                <w:lang w:val="de-DE"/>
              </w:rPr>
              <w:t>(B/cáo)</w:t>
            </w:r>
          </w:p>
          <w:p w14:paraId="6AE01E0F" w14:textId="3547A15F" w:rsidR="0083295E" w:rsidRPr="00F823CC" w:rsidRDefault="00DE08F8" w:rsidP="00693717">
            <w:pPr>
              <w:rPr>
                <w:sz w:val="22"/>
                <w:szCs w:val="22"/>
                <w:lang w:val="de-DE"/>
              </w:rPr>
            </w:pPr>
            <w:r w:rsidRPr="00F823CC">
              <w:rPr>
                <w:sz w:val="22"/>
                <w:szCs w:val="22"/>
                <w:lang w:val="de-DE"/>
              </w:rPr>
              <w:t>- Các thành viên BCĐ huyện</w:t>
            </w:r>
            <w:r w:rsidR="0083295E" w:rsidRPr="00F823CC">
              <w:rPr>
                <w:sz w:val="22"/>
                <w:szCs w:val="22"/>
                <w:lang w:val="de-DE"/>
              </w:rPr>
              <w:t>;</w:t>
            </w:r>
          </w:p>
          <w:p w14:paraId="180676A8" w14:textId="4495446A" w:rsidR="00DE08F8" w:rsidRPr="00F823CC" w:rsidRDefault="00DE08F8" w:rsidP="00693717">
            <w:pPr>
              <w:rPr>
                <w:sz w:val="22"/>
                <w:szCs w:val="22"/>
                <w:lang w:val="de-DE"/>
              </w:rPr>
            </w:pPr>
            <w:r w:rsidRPr="00F823CC">
              <w:rPr>
                <w:sz w:val="22"/>
                <w:szCs w:val="22"/>
                <w:lang w:val="de-DE"/>
              </w:rPr>
              <w:t>- UBND các xã;</w:t>
            </w:r>
          </w:p>
          <w:p w14:paraId="124CDC5D" w14:textId="29DFDB47" w:rsidR="0083295E" w:rsidRDefault="0083295E" w:rsidP="00693717">
            <w:pPr>
              <w:rPr>
                <w:sz w:val="22"/>
                <w:szCs w:val="22"/>
                <w:lang w:val="de-DE"/>
              </w:rPr>
            </w:pPr>
            <w:r w:rsidRPr="00F823CC">
              <w:rPr>
                <w:sz w:val="22"/>
                <w:szCs w:val="22"/>
                <w:lang w:val="de-DE"/>
              </w:rPr>
              <w:t>- Lưu VT.</w:t>
            </w:r>
            <w:r w:rsidR="00E8709C">
              <w:rPr>
                <w:sz w:val="22"/>
                <w:szCs w:val="22"/>
                <w:lang w:val="de-DE"/>
              </w:rPr>
              <w:t>NN</w:t>
            </w:r>
          </w:p>
          <w:p w14:paraId="32EE1AF0" w14:textId="43371E36" w:rsidR="00DD1E8F" w:rsidRPr="006523B4" w:rsidRDefault="00DD1E8F" w:rsidP="00693717">
            <w:pPr>
              <w:rPr>
                <w:lang w:val="de-DE"/>
              </w:rPr>
            </w:pPr>
            <w:r>
              <w:rPr>
                <w:sz w:val="22"/>
                <w:szCs w:val="22"/>
                <w:lang w:val="de-DE"/>
              </w:rPr>
              <w:t xml:space="preserve">                                                      </w:t>
            </w:r>
            <w:r w:rsidR="00674B44">
              <w:rPr>
                <w:sz w:val="22"/>
                <w:szCs w:val="22"/>
                <w:lang w:val="de-DE"/>
              </w:rPr>
              <w:t xml:space="preserve">                               </w:t>
            </w:r>
          </w:p>
        </w:tc>
        <w:tc>
          <w:tcPr>
            <w:tcW w:w="4536" w:type="dxa"/>
          </w:tcPr>
          <w:p w14:paraId="6742A304" w14:textId="49046271" w:rsidR="0083295E" w:rsidRPr="00C0101B" w:rsidRDefault="0083295E" w:rsidP="00251F7D">
            <w:pPr>
              <w:pStyle w:val="Heading4"/>
              <w:spacing w:before="0" w:beforeAutospacing="0" w:after="0" w:afterAutospacing="0"/>
              <w:jc w:val="center"/>
              <w:rPr>
                <w:sz w:val="28"/>
                <w:szCs w:val="28"/>
                <w:lang w:val="de-DE" w:eastAsia="en-US"/>
              </w:rPr>
            </w:pPr>
            <w:r>
              <w:rPr>
                <w:lang w:val="de-DE" w:eastAsia="en-US"/>
              </w:rPr>
              <w:t xml:space="preserve">    </w:t>
            </w:r>
            <w:r w:rsidR="00FF4955">
              <w:rPr>
                <w:sz w:val="28"/>
                <w:szCs w:val="28"/>
                <w:lang w:val="de-DE" w:eastAsia="en-US"/>
              </w:rPr>
              <w:t>TRƯỞNG PHÒNG</w:t>
            </w:r>
          </w:p>
          <w:p w14:paraId="0274AF04" w14:textId="778D7489" w:rsidR="0083295E" w:rsidRPr="00C0101B" w:rsidRDefault="0083295E" w:rsidP="00693717">
            <w:pPr>
              <w:pStyle w:val="Heading4"/>
              <w:spacing w:before="0" w:beforeAutospacing="0" w:after="0" w:afterAutospacing="0"/>
              <w:jc w:val="center"/>
              <w:rPr>
                <w:sz w:val="28"/>
                <w:szCs w:val="28"/>
                <w:lang w:val="de-DE" w:eastAsia="en-US"/>
              </w:rPr>
            </w:pPr>
          </w:p>
          <w:p w14:paraId="66D5E3AA" w14:textId="77777777" w:rsidR="000806B9" w:rsidRDefault="000806B9" w:rsidP="00693717">
            <w:pPr>
              <w:pStyle w:val="Heading4"/>
              <w:spacing w:before="0" w:beforeAutospacing="0" w:after="0" w:afterAutospacing="0"/>
              <w:jc w:val="center"/>
              <w:rPr>
                <w:sz w:val="28"/>
                <w:szCs w:val="28"/>
                <w:lang w:val="de-DE" w:eastAsia="en-US"/>
              </w:rPr>
            </w:pPr>
          </w:p>
          <w:p w14:paraId="2EB3E10E" w14:textId="77777777" w:rsidR="000806B9" w:rsidRDefault="000806B9" w:rsidP="00D92C53">
            <w:pPr>
              <w:pStyle w:val="Heading4"/>
              <w:spacing w:before="0" w:beforeAutospacing="0" w:after="0" w:afterAutospacing="0"/>
              <w:rPr>
                <w:sz w:val="28"/>
                <w:szCs w:val="28"/>
                <w:lang w:val="de-DE" w:eastAsia="en-US"/>
              </w:rPr>
            </w:pPr>
          </w:p>
          <w:p w14:paraId="2A7080FC" w14:textId="77777777" w:rsidR="00F823CC" w:rsidRDefault="00F823CC" w:rsidP="00693717">
            <w:pPr>
              <w:pStyle w:val="Heading4"/>
              <w:spacing w:before="0" w:beforeAutospacing="0" w:after="0" w:afterAutospacing="0"/>
              <w:jc w:val="center"/>
              <w:rPr>
                <w:sz w:val="28"/>
                <w:szCs w:val="28"/>
                <w:lang w:val="de-DE" w:eastAsia="en-US"/>
              </w:rPr>
            </w:pPr>
          </w:p>
          <w:p w14:paraId="348EE2C5" w14:textId="77777777" w:rsidR="00674B44" w:rsidRDefault="00674B44" w:rsidP="00DD1E8F">
            <w:pPr>
              <w:pStyle w:val="Heading4"/>
              <w:spacing w:before="0" w:beforeAutospacing="0" w:after="0" w:afterAutospacing="0"/>
              <w:jc w:val="center"/>
              <w:rPr>
                <w:lang w:eastAsia="en-US"/>
              </w:rPr>
            </w:pPr>
          </w:p>
          <w:p w14:paraId="689E81A5" w14:textId="5368E7FC" w:rsidR="00674B44" w:rsidRPr="00674B44" w:rsidRDefault="00FF4955" w:rsidP="00DD1E8F">
            <w:pPr>
              <w:pStyle w:val="Heading4"/>
              <w:spacing w:before="0" w:beforeAutospacing="0" w:after="0" w:afterAutospacing="0"/>
              <w:jc w:val="center"/>
              <w:rPr>
                <w:sz w:val="28"/>
                <w:szCs w:val="28"/>
                <w:lang w:val="en-US" w:eastAsia="en-US"/>
              </w:rPr>
            </w:pPr>
            <w:r>
              <w:rPr>
                <w:sz w:val="28"/>
                <w:szCs w:val="28"/>
                <w:lang w:val="en-US" w:eastAsia="en-US"/>
              </w:rPr>
              <w:t xml:space="preserve">     Lùng Văn sáng</w:t>
            </w:r>
          </w:p>
          <w:p w14:paraId="2A0223FB" w14:textId="6849E4A6" w:rsidR="00674B44" w:rsidRPr="006523B4" w:rsidRDefault="00674B44" w:rsidP="00DD1E8F">
            <w:pPr>
              <w:pStyle w:val="Heading4"/>
              <w:spacing w:before="0" w:beforeAutospacing="0" w:after="0" w:afterAutospacing="0"/>
              <w:jc w:val="center"/>
              <w:rPr>
                <w:lang w:eastAsia="en-US"/>
              </w:rPr>
            </w:pPr>
          </w:p>
        </w:tc>
      </w:tr>
    </w:tbl>
    <w:p w14:paraId="2536E5D1" w14:textId="77777777" w:rsidR="00A15EBC" w:rsidRDefault="00A15EBC" w:rsidP="000806B9">
      <w:pPr>
        <w:spacing w:before="60" w:after="60"/>
        <w:ind w:firstLine="720"/>
        <w:jc w:val="both"/>
        <w:rPr>
          <w:bCs/>
          <w:sz w:val="28"/>
          <w:szCs w:val="28"/>
          <w:lang w:val="pl-PL"/>
        </w:rPr>
      </w:pPr>
    </w:p>
    <w:sectPr w:rsidR="00A15EBC" w:rsidSect="00D92C53">
      <w:headerReference w:type="default" r:id="rId8"/>
      <w:pgSz w:w="11906" w:h="16838"/>
      <w:pgMar w:top="1134" w:right="102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957EE4" w14:textId="77777777" w:rsidR="00CB6D75" w:rsidRDefault="00CB6D75" w:rsidP="009261C7">
      <w:r>
        <w:separator/>
      </w:r>
    </w:p>
  </w:endnote>
  <w:endnote w:type="continuationSeparator" w:id="0">
    <w:p w14:paraId="3E57C47B" w14:textId="77777777" w:rsidR="00CB6D75" w:rsidRDefault="00CB6D75" w:rsidP="00926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3"/>
    <w:family w:val="roman"/>
    <w:pitch w:val="variable"/>
    <w:sig w:usb0="20002A87" w:usb1="80000000" w:usb2="00000008" w:usb3="00000000" w:csb0="000001FF" w:csb1="00000000"/>
  </w:font>
  <w:font w:name="Arial">
    <w:panose1 w:val="020B0604020202020204"/>
    <w:charset w:val="A3"/>
    <w:family w:val="swiss"/>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A3"/>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5E1B35" w14:textId="77777777" w:rsidR="00CB6D75" w:rsidRDefault="00CB6D75" w:rsidP="009261C7">
      <w:r>
        <w:separator/>
      </w:r>
    </w:p>
  </w:footnote>
  <w:footnote w:type="continuationSeparator" w:id="0">
    <w:p w14:paraId="7860A51C" w14:textId="77777777" w:rsidR="00CB6D75" w:rsidRDefault="00CB6D75" w:rsidP="009261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5532451"/>
      <w:docPartObj>
        <w:docPartGallery w:val="Page Numbers (Top of Page)"/>
        <w:docPartUnique/>
      </w:docPartObj>
    </w:sdtPr>
    <w:sdtEndPr>
      <w:rPr>
        <w:noProof/>
      </w:rPr>
    </w:sdtEndPr>
    <w:sdtContent>
      <w:p w14:paraId="5ED52428" w14:textId="6E603719" w:rsidR="00D92C53" w:rsidRDefault="00D92C53">
        <w:pPr>
          <w:pStyle w:val="Header"/>
          <w:jc w:val="center"/>
        </w:pPr>
        <w:r>
          <w:fldChar w:fldCharType="begin"/>
        </w:r>
        <w:r>
          <w:instrText xml:space="preserve"> PAGE   \* MERGEFORMAT </w:instrText>
        </w:r>
        <w:r>
          <w:fldChar w:fldCharType="separate"/>
        </w:r>
        <w:r w:rsidR="00410D54">
          <w:rPr>
            <w:noProof/>
          </w:rPr>
          <w:t>2</w:t>
        </w:r>
        <w:r>
          <w:rPr>
            <w:noProof/>
          </w:rPr>
          <w:fldChar w:fldCharType="end"/>
        </w:r>
      </w:p>
    </w:sdtContent>
  </w:sdt>
  <w:p w14:paraId="67B0F10E" w14:textId="77777777" w:rsidR="00D92C53" w:rsidRDefault="00D92C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43093"/>
    <w:multiLevelType w:val="hybridMultilevel"/>
    <w:tmpl w:val="62E450D0"/>
    <w:lvl w:ilvl="0" w:tplc="98B6F6CC">
      <w:numFmt w:val="bullet"/>
      <w:lvlText w:val="-"/>
      <w:lvlJc w:val="left"/>
      <w:pPr>
        <w:ind w:left="302" w:hanging="164"/>
      </w:pPr>
      <w:rPr>
        <w:rFonts w:ascii="Times New Roman" w:eastAsia="Times New Roman" w:hAnsi="Times New Roman" w:cs="Times New Roman" w:hint="default"/>
        <w:w w:val="100"/>
        <w:sz w:val="28"/>
        <w:szCs w:val="28"/>
        <w:lang w:val="vi" w:eastAsia="en-US" w:bidi="ar-SA"/>
      </w:rPr>
    </w:lvl>
    <w:lvl w:ilvl="1" w:tplc="83749584">
      <w:numFmt w:val="bullet"/>
      <w:lvlText w:val="•"/>
      <w:lvlJc w:val="left"/>
      <w:pPr>
        <w:ind w:left="1248" w:hanging="164"/>
      </w:pPr>
      <w:rPr>
        <w:rFonts w:hint="default"/>
        <w:lang w:val="vi" w:eastAsia="en-US" w:bidi="ar-SA"/>
      </w:rPr>
    </w:lvl>
    <w:lvl w:ilvl="2" w:tplc="66A2B126">
      <w:numFmt w:val="bullet"/>
      <w:lvlText w:val="•"/>
      <w:lvlJc w:val="left"/>
      <w:pPr>
        <w:ind w:left="2197" w:hanging="164"/>
      </w:pPr>
      <w:rPr>
        <w:rFonts w:hint="default"/>
        <w:lang w:val="vi" w:eastAsia="en-US" w:bidi="ar-SA"/>
      </w:rPr>
    </w:lvl>
    <w:lvl w:ilvl="3" w:tplc="995CF17E">
      <w:numFmt w:val="bullet"/>
      <w:lvlText w:val="•"/>
      <w:lvlJc w:val="left"/>
      <w:pPr>
        <w:ind w:left="3145" w:hanging="164"/>
      </w:pPr>
      <w:rPr>
        <w:rFonts w:hint="default"/>
        <w:lang w:val="vi" w:eastAsia="en-US" w:bidi="ar-SA"/>
      </w:rPr>
    </w:lvl>
    <w:lvl w:ilvl="4" w:tplc="1BAE4608">
      <w:numFmt w:val="bullet"/>
      <w:lvlText w:val="•"/>
      <w:lvlJc w:val="left"/>
      <w:pPr>
        <w:ind w:left="4094" w:hanging="164"/>
      </w:pPr>
      <w:rPr>
        <w:rFonts w:hint="default"/>
        <w:lang w:val="vi" w:eastAsia="en-US" w:bidi="ar-SA"/>
      </w:rPr>
    </w:lvl>
    <w:lvl w:ilvl="5" w:tplc="23A85C6A">
      <w:numFmt w:val="bullet"/>
      <w:lvlText w:val="•"/>
      <w:lvlJc w:val="left"/>
      <w:pPr>
        <w:ind w:left="5043" w:hanging="164"/>
      </w:pPr>
      <w:rPr>
        <w:rFonts w:hint="default"/>
        <w:lang w:val="vi" w:eastAsia="en-US" w:bidi="ar-SA"/>
      </w:rPr>
    </w:lvl>
    <w:lvl w:ilvl="6" w:tplc="AB7A1B8E">
      <w:numFmt w:val="bullet"/>
      <w:lvlText w:val="•"/>
      <w:lvlJc w:val="left"/>
      <w:pPr>
        <w:ind w:left="5991" w:hanging="164"/>
      </w:pPr>
      <w:rPr>
        <w:rFonts w:hint="default"/>
        <w:lang w:val="vi" w:eastAsia="en-US" w:bidi="ar-SA"/>
      </w:rPr>
    </w:lvl>
    <w:lvl w:ilvl="7" w:tplc="8BE092F6">
      <w:numFmt w:val="bullet"/>
      <w:lvlText w:val="•"/>
      <w:lvlJc w:val="left"/>
      <w:pPr>
        <w:ind w:left="6940" w:hanging="164"/>
      </w:pPr>
      <w:rPr>
        <w:rFonts w:hint="default"/>
        <w:lang w:val="vi" w:eastAsia="en-US" w:bidi="ar-SA"/>
      </w:rPr>
    </w:lvl>
    <w:lvl w:ilvl="8" w:tplc="50A65D70">
      <w:numFmt w:val="bullet"/>
      <w:lvlText w:val="•"/>
      <w:lvlJc w:val="left"/>
      <w:pPr>
        <w:ind w:left="7889" w:hanging="164"/>
      </w:pPr>
      <w:rPr>
        <w:rFonts w:hint="default"/>
        <w:lang w:val="vi" w:eastAsia="en-US" w:bidi="ar-SA"/>
      </w:rPr>
    </w:lvl>
  </w:abstractNum>
  <w:abstractNum w:abstractNumId="1">
    <w:nsid w:val="586E3341"/>
    <w:multiLevelType w:val="hybridMultilevel"/>
    <w:tmpl w:val="05283626"/>
    <w:lvl w:ilvl="0" w:tplc="D86419C6">
      <w:numFmt w:val="bullet"/>
      <w:lvlText w:val="-"/>
      <w:lvlJc w:val="left"/>
      <w:pPr>
        <w:ind w:left="302" w:hanging="164"/>
      </w:pPr>
      <w:rPr>
        <w:rFonts w:ascii="Times New Roman" w:eastAsia="Times New Roman" w:hAnsi="Times New Roman" w:cs="Times New Roman" w:hint="default"/>
        <w:w w:val="100"/>
        <w:sz w:val="28"/>
        <w:szCs w:val="28"/>
        <w:lang w:val="vi" w:eastAsia="en-US" w:bidi="ar-SA"/>
      </w:rPr>
    </w:lvl>
    <w:lvl w:ilvl="1" w:tplc="14E86906">
      <w:numFmt w:val="bullet"/>
      <w:lvlText w:val="•"/>
      <w:lvlJc w:val="left"/>
      <w:pPr>
        <w:ind w:left="1248" w:hanging="164"/>
      </w:pPr>
      <w:rPr>
        <w:rFonts w:hint="default"/>
        <w:lang w:val="vi" w:eastAsia="en-US" w:bidi="ar-SA"/>
      </w:rPr>
    </w:lvl>
    <w:lvl w:ilvl="2" w:tplc="639CD930">
      <w:numFmt w:val="bullet"/>
      <w:lvlText w:val="•"/>
      <w:lvlJc w:val="left"/>
      <w:pPr>
        <w:ind w:left="2197" w:hanging="164"/>
      </w:pPr>
      <w:rPr>
        <w:rFonts w:hint="default"/>
        <w:lang w:val="vi" w:eastAsia="en-US" w:bidi="ar-SA"/>
      </w:rPr>
    </w:lvl>
    <w:lvl w:ilvl="3" w:tplc="BA92FF0C">
      <w:numFmt w:val="bullet"/>
      <w:lvlText w:val="•"/>
      <w:lvlJc w:val="left"/>
      <w:pPr>
        <w:ind w:left="3145" w:hanging="164"/>
      </w:pPr>
      <w:rPr>
        <w:rFonts w:hint="default"/>
        <w:lang w:val="vi" w:eastAsia="en-US" w:bidi="ar-SA"/>
      </w:rPr>
    </w:lvl>
    <w:lvl w:ilvl="4" w:tplc="12B85B6C">
      <w:numFmt w:val="bullet"/>
      <w:lvlText w:val="•"/>
      <w:lvlJc w:val="left"/>
      <w:pPr>
        <w:ind w:left="4094" w:hanging="164"/>
      </w:pPr>
      <w:rPr>
        <w:rFonts w:hint="default"/>
        <w:lang w:val="vi" w:eastAsia="en-US" w:bidi="ar-SA"/>
      </w:rPr>
    </w:lvl>
    <w:lvl w:ilvl="5" w:tplc="C14AEA9C">
      <w:numFmt w:val="bullet"/>
      <w:lvlText w:val="•"/>
      <w:lvlJc w:val="left"/>
      <w:pPr>
        <w:ind w:left="5043" w:hanging="164"/>
      </w:pPr>
      <w:rPr>
        <w:rFonts w:hint="default"/>
        <w:lang w:val="vi" w:eastAsia="en-US" w:bidi="ar-SA"/>
      </w:rPr>
    </w:lvl>
    <w:lvl w:ilvl="6" w:tplc="2220A760">
      <w:numFmt w:val="bullet"/>
      <w:lvlText w:val="•"/>
      <w:lvlJc w:val="left"/>
      <w:pPr>
        <w:ind w:left="5991" w:hanging="164"/>
      </w:pPr>
      <w:rPr>
        <w:rFonts w:hint="default"/>
        <w:lang w:val="vi" w:eastAsia="en-US" w:bidi="ar-SA"/>
      </w:rPr>
    </w:lvl>
    <w:lvl w:ilvl="7" w:tplc="957AE996">
      <w:numFmt w:val="bullet"/>
      <w:lvlText w:val="•"/>
      <w:lvlJc w:val="left"/>
      <w:pPr>
        <w:ind w:left="6940" w:hanging="164"/>
      </w:pPr>
      <w:rPr>
        <w:rFonts w:hint="default"/>
        <w:lang w:val="vi" w:eastAsia="en-US" w:bidi="ar-SA"/>
      </w:rPr>
    </w:lvl>
    <w:lvl w:ilvl="8" w:tplc="A142D376">
      <w:numFmt w:val="bullet"/>
      <w:lvlText w:val="•"/>
      <w:lvlJc w:val="left"/>
      <w:pPr>
        <w:ind w:left="7889" w:hanging="164"/>
      </w:pPr>
      <w:rPr>
        <w:rFonts w:hint="default"/>
        <w:lang w:val="vi" w:eastAsia="en-US" w:bidi="ar-SA"/>
      </w:rPr>
    </w:lvl>
  </w:abstractNum>
  <w:abstractNum w:abstractNumId="2">
    <w:nsid w:val="703276BC"/>
    <w:multiLevelType w:val="hybridMultilevel"/>
    <w:tmpl w:val="C5025422"/>
    <w:lvl w:ilvl="0" w:tplc="F7922752">
      <w:numFmt w:val="bullet"/>
      <w:lvlText w:val="-"/>
      <w:lvlJc w:val="left"/>
      <w:pPr>
        <w:ind w:left="302" w:hanging="164"/>
      </w:pPr>
      <w:rPr>
        <w:rFonts w:ascii="Times New Roman" w:eastAsia="Times New Roman" w:hAnsi="Times New Roman" w:cs="Times New Roman" w:hint="default"/>
        <w:w w:val="100"/>
        <w:sz w:val="28"/>
        <w:szCs w:val="28"/>
        <w:lang w:eastAsia="en-US" w:bidi="ar-SA"/>
      </w:rPr>
    </w:lvl>
    <w:lvl w:ilvl="1" w:tplc="00A65BFC">
      <w:numFmt w:val="bullet"/>
      <w:lvlText w:val="•"/>
      <w:lvlJc w:val="left"/>
      <w:pPr>
        <w:ind w:left="1248" w:hanging="164"/>
      </w:pPr>
      <w:rPr>
        <w:lang w:eastAsia="en-US" w:bidi="ar-SA"/>
      </w:rPr>
    </w:lvl>
    <w:lvl w:ilvl="2" w:tplc="58F8A25A">
      <w:numFmt w:val="bullet"/>
      <w:lvlText w:val="•"/>
      <w:lvlJc w:val="left"/>
      <w:pPr>
        <w:ind w:left="2197" w:hanging="164"/>
      </w:pPr>
      <w:rPr>
        <w:lang w:eastAsia="en-US" w:bidi="ar-SA"/>
      </w:rPr>
    </w:lvl>
    <w:lvl w:ilvl="3" w:tplc="DCCE63EE">
      <w:numFmt w:val="bullet"/>
      <w:lvlText w:val="•"/>
      <w:lvlJc w:val="left"/>
      <w:pPr>
        <w:ind w:left="3145" w:hanging="164"/>
      </w:pPr>
      <w:rPr>
        <w:lang w:eastAsia="en-US" w:bidi="ar-SA"/>
      </w:rPr>
    </w:lvl>
    <w:lvl w:ilvl="4" w:tplc="34FE67B4">
      <w:numFmt w:val="bullet"/>
      <w:lvlText w:val="•"/>
      <w:lvlJc w:val="left"/>
      <w:pPr>
        <w:ind w:left="4094" w:hanging="164"/>
      </w:pPr>
      <w:rPr>
        <w:lang w:eastAsia="en-US" w:bidi="ar-SA"/>
      </w:rPr>
    </w:lvl>
    <w:lvl w:ilvl="5" w:tplc="C5144A0E">
      <w:numFmt w:val="bullet"/>
      <w:lvlText w:val="•"/>
      <w:lvlJc w:val="left"/>
      <w:pPr>
        <w:ind w:left="5043" w:hanging="164"/>
      </w:pPr>
      <w:rPr>
        <w:lang w:eastAsia="en-US" w:bidi="ar-SA"/>
      </w:rPr>
    </w:lvl>
    <w:lvl w:ilvl="6" w:tplc="578ADEF8">
      <w:numFmt w:val="bullet"/>
      <w:lvlText w:val="•"/>
      <w:lvlJc w:val="left"/>
      <w:pPr>
        <w:ind w:left="5991" w:hanging="164"/>
      </w:pPr>
      <w:rPr>
        <w:lang w:eastAsia="en-US" w:bidi="ar-SA"/>
      </w:rPr>
    </w:lvl>
    <w:lvl w:ilvl="7" w:tplc="7CF67D06">
      <w:numFmt w:val="bullet"/>
      <w:lvlText w:val="•"/>
      <w:lvlJc w:val="left"/>
      <w:pPr>
        <w:ind w:left="6940" w:hanging="164"/>
      </w:pPr>
      <w:rPr>
        <w:lang w:eastAsia="en-US" w:bidi="ar-SA"/>
      </w:rPr>
    </w:lvl>
    <w:lvl w:ilvl="8" w:tplc="B9462D86">
      <w:numFmt w:val="bullet"/>
      <w:lvlText w:val="•"/>
      <w:lvlJc w:val="left"/>
      <w:pPr>
        <w:ind w:left="7889" w:hanging="164"/>
      </w:pPr>
      <w:rPr>
        <w:lang w:eastAsia="en-US" w:bidi="ar-S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CA2"/>
    <w:rsid w:val="00010F79"/>
    <w:rsid w:val="0001794E"/>
    <w:rsid w:val="00017DF6"/>
    <w:rsid w:val="00021CFF"/>
    <w:rsid w:val="00030E2D"/>
    <w:rsid w:val="00046A62"/>
    <w:rsid w:val="000806B9"/>
    <w:rsid w:val="00084113"/>
    <w:rsid w:val="0009198B"/>
    <w:rsid w:val="000A3673"/>
    <w:rsid w:val="000B576D"/>
    <w:rsid w:val="000C45FE"/>
    <w:rsid w:val="000C55F7"/>
    <w:rsid w:val="000F0268"/>
    <w:rsid w:val="000F14FB"/>
    <w:rsid w:val="000F26E3"/>
    <w:rsid w:val="00101E16"/>
    <w:rsid w:val="00121E68"/>
    <w:rsid w:val="0013111D"/>
    <w:rsid w:val="00131D60"/>
    <w:rsid w:val="0013465E"/>
    <w:rsid w:val="00146F7B"/>
    <w:rsid w:val="00160EAD"/>
    <w:rsid w:val="0018145A"/>
    <w:rsid w:val="00184A64"/>
    <w:rsid w:val="001B796B"/>
    <w:rsid w:val="001C736C"/>
    <w:rsid w:val="001E1557"/>
    <w:rsid w:val="001E7BD9"/>
    <w:rsid w:val="00202092"/>
    <w:rsid w:val="002224E0"/>
    <w:rsid w:val="00222615"/>
    <w:rsid w:val="00223340"/>
    <w:rsid w:val="0023087E"/>
    <w:rsid w:val="0024719D"/>
    <w:rsid w:val="00251F7D"/>
    <w:rsid w:val="0026730A"/>
    <w:rsid w:val="002751BE"/>
    <w:rsid w:val="00275D1A"/>
    <w:rsid w:val="0028065D"/>
    <w:rsid w:val="002A18EE"/>
    <w:rsid w:val="002C0925"/>
    <w:rsid w:val="002D39C6"/>
    <w:rsid w:val="002E1091"/>
    <w:rsid w:val="002F3CEA"/>
    <w:rsid w:val="003037B1"/>
    <w:rsid w:val="003067BB"/>
    <w:rsid w:val="00313678"/>
    <w:rsid w:val="00315443"/>
    <w:rsid w:val="003261F3"/>
    <w:rsid w:val="0035282C"/>
    <w:rsid w:val="00373F07"/>
    <w:rsid w:val="00387CBD"/>
    <w:rsid w:val="00390F81"/>
    <w:rsid w:val="003930F8"/>
    <w:rsid w:val="003D5B62"/>
    <w:rsid w:val="003E6885"/>
    <w:rsid w:val="004011DA"/>
    <w:rsid w:val="00410D54"/>
    <w:rsid w:val="0041391B"/>
    <w:rsid w:val="00417485"/>
    <w:rsid w:val="00460981"/>
    <w:rsid w:val="00464516"/>
    <w:rsid w:val="00473A41"/>
    <w:rsid w:val="004813E9"/>
    <w:rsid w:val="004A5D74"/>
    <w:rsid w:val="004B15FD"/>
    <w:rsid w:val="004B680D"/>
    <w:rsid w:val="004C0DB7"/>
    <w:rsid w:val="004C1C41"/>
    <w:rsid w:val="004C50C0"/>
    <w:rsid w:val="004D11FA"/>
    <w:rsid w:val="004D3FDF"/>
    <w:rsid w:val="004F6E6E"/>
    <w:rsid w:val="00500651"/>
    <w:rsid w:val="005009E0"/>
    <w:rsid w:val="005110A4"/>
    <w:rsid w:val="0053258B"/>
    <w:rsid w:val="00534243"/>
    <w:rsid w:val="005419D1"/>
    <w:rsid w:val="00553021"/>
    <w:rsid w:val="00572976"/>
    <w:rsid w:val="00582F32"/>
    <w:rsid w:val="00585CBD"/>
    <w:rsid w:val="005923C1"/>
    <w:rsid w:val="00593558"/>
    <w:rsid w:val="005A16A8"/>
    <w:rsid w:val="005C0B39"/>
    <w:rsid w:val="005D2A73"/>
    <w:rsid w:val="005E21DB"/>
    <w:rsid w:val="005E2228"/>
    <w:rsid w:val="005E4FF1"/>
    <w:rsid w:val="005F3546"/>
    <w:rsid w:val="00602D2F"/>
    <w:rsid w:val="006065F7"/>
    <w:rsid w:val="006219AA"/>
    <w:rsid w:val="0063092E"/>
    <w:rsid w:val="00632636"/>
    <w:rsid w:val="00647254"/>
    <w:rsid w:val="00653E71"/>
    <w:rsid w:val="00665AA4"/>
    <w:rsid w:val="00670047"/>
    <w:rsid w:val="00673B51"/>
    <w:rsid w:val="00674B44"/>
    <w:rsid w:val="0069262F"/>
    <w:rsid w:val="00692BE7"/>
    <w:rsid w:val="006A0204"/>
    <w:rsid w:val="006A57AE"/>
    <w:rsid w:val="006A6631"/>
    <w:rsid w:val="006C2A59"/>
    <w:rsid w:val="006C2BBA"/>
    <w:rsid w:val="006C3B46"/>
    <w:rsid w:val="006C42FE"/>
    <w:rsid w:val="007014B0"/>
    <w:rsid w:val="007061C1"/>
    <w:rsid w:val="0070706E"/>
    <w:rsid w:val="0071484A"/>
    <w:rsid w:val="0071687E"/>
    <w:rsid w:val="007306B8"/>
    <w:rsid w:val="00740E70"/>
    <w:rsid w:val="00746C99"/>
    <w:rsid w:val="00753023"/>
    <w:rsid w:val="00762CD0"/>
    <w:rsid w:val="0079218E"/>
    <w:rsid w:val="007E0540"/>
    <w:rsid w:val="007E2FA9"/>
    <w:rsid w:val="008050C3"/>
    <w:rsid w:val="0080715A"/>
    <w:rsid w:val="0083295E"/>
    <w:rsid w:val="00840249"/>
    <w:rsid w:val="008520FA"/>
    <w:rsid w:val="00852491"/>
    <w:rsid w:val="00854348"/>
    <w:rsid w:val="00874D12"/>
    <w:rsid w:val="00874DC3"/>
    <w:rsid w:val="00884D37"/>
    <w:rsid w:val="008933E9"/>
    <w:rsid w:val="008969E4"/>
    <w:rsid w:val="008A7416"/>
    <w:rsid w:val="008C5171"/>
    <w:rsid w:val="008D0DB8"/>
    <w:rsid w:val="008D436E"/>
    <w:rsid w:val="008E0D70"/>
    <w:rsid w:val="008E774C"/>
    <w:rsid w:val="0090306A"/>
    <w:rsid w:val="00906ACD"/>
    <w:rsid w:val="00913E92"/>
    <w:rsid w:val="009261C7"/>
    <w:rsid w:val="009265EF"/>
    <w:rsid w:val="009322D2"/>
    <w:rsid w:val="009470F1"/>
    <w:rsid w:val="00947B6C"/>
    <w:rsid w:val="00967CDB"/>
    <w:rsid w:val="0097038A"/>
    <w:rsid w:val="009737F4"/>
    <w:rsid w:val="009965D1"/>
    <w:rsid w:val="009B7F05"/>
    <w:rsid w:val="009C37E6"/>
    <w:rsid w:val="009E1923"/>
    <w:rsid w:val="009E5128"/>
    <w:rsid w:val="00A02738"/>
    <w:rsid w:val="00A15EBC"/>
    <w:rsid w:val="00A21005"/>
    <w:rsid w:val="00A25200"/>
    <w:rsid w:val="00A336D0"/>
    <w:rsid w:val="00A56D03"/>
    <w:rsid w:val="00A71618"/>
    <w:rsid w:val="00A73D77"/>
    <w:rsid w:val="00A76464"/>
    <w:rsid w:val="00A838C0"/>
    <w:rsid w:val="00AC4138"/>
    <w:rsid w:val="00AE1CD4"/>
    <w:rsid w:val="00AE42DD"/>
    <w:rsid w:val="00AF0867"/>
    <w:rsid w:val="00AF756F"/>
    <w:rsid w:val="00B13C31"/>
    <w:rsid w:val="00B2412D"/>
    <w:rsid w:val="00B340E5"/>
    <w:rsid w:val="00B3513D"/>
    <w:rsid w:val="00B41C64"/>
    <w:rsid w:val="00B43FD8"/>
    <w:rsid w:val="00B537CB"/>
    <w:rsid w:val="00B55700"/>
    <w:rsid w:val="00B71CB1"/>
    <w:rsid w:val="00B91047"/>
    <w:rsid w:val="00BB4325"/>
    <w:rsid w:val="00BB7738"/>
    <w:rsid w:val="00BC1AF5"/>
    <w:rsid w:val="00BC2AC1"/>
    <w:rsid w:val="00BE5EB0"/>
    <w:rsid w:val="00BE6856"/>
    <w:rsid w:val="00BF3654"/>
    <w:rsid w:val="00BF3BA8"/>
    <w:rsid w:val="00BF4745"/>
    <w:rsid w:val="00BF7638"/>
    <w:rsid w:val="00C04DE1"/>
    <w:rsid w:val="00C07B1B"/>
    <w:rsid w:val="00C2105D"/>
    <w:rsid w:val="00C21C28"/>
    <w:rsid w:val="00C22F7D"/>
    <w:rsid w:val="00C35F3C"/>
    <w:rsid w:val="00C43E79"/>
    <w:rsid w:val="00C46F25"/>
    <w:rsid w:val="00C54289"/>
    <w:rsid w:val="00C562E6"/>
    <w:rsid w:val="00C63A7C"/>
    <w:rsid w:val="00C74D7B"/>
    <w:rsid w:val="00CB0E4A"/>
    <w:rsid w:val="00CB1F92"/>
    <w:rsid w:val="00CB6D75"/>
    <w:rsid w:val="00CC7DEF"/>
    <w:rsid w:val="00CF5F5F"/>
    <w:rsid w:val="00D01CCF"/>
    <w:rsid w:val="00D12949"/>
    <w:rsid w:val="00D1603C"/>
    <w:rsid w:val="00D25786"/>
    <w:rsid w:val="00D3309E"/>
    <w:rsid w:val="00D501E6"/>
    <w:rsid w:val="00D51426"/>
    <w:rsid w:val="00D51634"/>
    <w:rsid w:val="00D57301"/>
    <w:rsid w:val="00D63060"/>
    <w:rsid w:val="00D77D8D"/>
    <w:rsid w:val="00D92C53"/>
    <w:rsid w:val="00D9732D"/>
    <w:rsid w:val="00DC44A9"/>
    <w:rsid w:val="00DC59FF"/>
    <w:rsid w:val="00DD1E8F"/>
    <w:rsid w:val="00DD4268"/>
    <w:rsid w:val="00DD652E"/>
    <w:rsid w:val="00DE08F8"/>
    <w:rsid w:val="00DE1BFD"/>
    <w:rsid w:val="00DE2667"/>
    <w:rsid w:val="00DF09C1"/>
    <w:rsid w:val="00E20E0C"/>
    <w:rsid w:val="00E244CD"/>
    <w:rsid w:val="00E35286"/>
    <w:rsid w:val="00E374F0"/>
    <w:rsid w:val="00E42F9A"/>
    <w:rsid w:val="00E64CA2"/>
    <w:rsid w:val="00E81148"/>
    <w:rsid w:val="00E822D3"/>
    <w:rsid w:val="00E8709C"/>
    <w:rsid w:val="00E873D5"/>
    <w:rsid w:val="00E9276B"/>
    <w:rsid w:val="00E93E86"/>
    <w:rsid w:val="00EB4D86"/>
    <w:rsid w:val="00EC5518"/>
    <w:rsid w:val="00EC558B"/>
    <w:rsid w:val="00ED3D8D"/>
    <w:rsid w:val="00EE268F"/>
    <w:rsid w:val="00F04B6F"/>
    <w:rsid w:val="00F0511C"/>
    <w:rsid w:val="00F143B1"/>
    <w:rsid w:val="00F32265"/>
    <w:rsid w:val="00F36158"/>
    <w:rsid w:val="00F37DBC"/>
    <w:rsid w:val="00F823CC"/>
    <w:rsid w:val="00F82A6B"/>
    <w:rsid w:val="00F8735F"/>
    <w:rsid w:val="00F90A0C"/>
    <w:rsid w:val="00F94B04"/>
    <w:rsid w:val="00F96D08"/>
    <w:rsid w:val="00FB6AA1"/>
    <w:rsid w:val="00FC7803"/>
    <w:rsid w:val="00FD1CA1"/>
    <w:rsid w:val="00FE5C85"/>
    <w:rsid w:val="00FF1E95"/>
    <w:rsid w:val="00FF41A9"/>
    <w:rsid w:val="00FF495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D44CE"/>
  <w15:docId w15:val="{1BDD795C-BC64-47FC-B212-50FD6FF89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4CA2"/>
    <w:pPr>
      <w:spacing w:after="0" w:line="240" w:lineRule="auto"/>
    </w:pPr>
    <w:rPr>
      <w:rFonts w:ascii="Times New Roman" w:eastAsia="Times New Roman" w:hAnsi="Times New Roman" w:cs="Times New Roman"/>
      <w:kern w:val="0"/>
      <w:sz w:val="24"/>
      <w:szCs w:val="24"/>
      <w:lang w:val="en-US"/>
      <w14:ligatures w14:val="none"/>
    </w:rPr>
  </w:style>
  <w:style w:type="paragraph" w:styleId="Heading4">
    <w:name w:val="heading 4"/>
    <w:basedOn w:val="Normal"/>
    <w:link w:val="Heading4Char"/>
    <w:qFormat/>
    <w:rsid w:val="0083295E"/>
    <w:pPr>
      <w:spacing w:before="100" w:beforeAutospacing="1" w:after="100" w:afterAutospacing="1"/>
      <w:outlineLvl w:val="3"/>
    </w:pPr>
    <w:rPr>
      <w:b/>
      <w:bCs/>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4CA2"/>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602D2F"/>
    <w:pPr>
      <w:ind w:left="720"/>
      <w:contextualSpacing/>
    </w:pPr>
  </w:style>
  <w:style w:type="paragraph" w:styleId="FootnoteText">
    <w:name w:val="footnote text"/>
    <w:basedOn w:val="Normal"/>
    <w:link w:val="FootnoteTextChar"/>
    <w:uiPriority w:val="99"/>
    <w:semiHidden/>
    <w:unhideWhenUsed/>
    <w:rsid w:val="009261C7"/>
    <w:rPr>
      <w:rFonts w:ascii=".VnTime" w:hAnsi=".VnTime"/>
      <w:sz w:val="20"/>
      <w:szCs w:val="20"/>
    </w:rPr>
  </w:style>
  <w:style w:type="character" w:customStyle="1" w:styleId="FootnoteTextChar">
    <w:name w:val="Footnote Text Char"/>
    <w:basedOn w:val="DefaultParagraphFont"/>
    <w:link w:val="FootnoteText"/>
    <w:uiPriority w:val="99"/>
    <w:semiHidden/>
    <w:rsid w:val="009261C7"/>
    <w:rPr>
      <w:rFonts w:ascii=".VnTime" w:eastAsia="Times New Roman" w:hAnsi=".VnTime" w:cs="Times New Roman"/>
      <w:kern w:val="0"/>
      <w:sz w:val="20"/>
      <w:szCs w:val="20"/>
      <w:lang w:val="en-US"/>
      <w14:ligatures w14:val="none"/>
    </w:rPr>
  </w:style>
  <w:style w:type="character" w:styleId="FootnoteReference">
    <w:name w:val="footnote reference"/>
    <w:basedOn w:val="DefaultParagraphFont"/>
    <w:uiPriority w:val="99"/>
    <w:semiHidden/>
    <w:unhideWhenUsed/>
    <w:rsid w:val="009261C7"/>
    <w:rPr>
      <w:vertAlign w:val="superscript"/>
    </w:rPr>
  </w:style>
  <w:style w:type="paragraph" w:styleId="BodyText">
    <w:name w:val="Body Text"/>
    <w:basedOn w:val="Normal"/>
    <w:link w:val="BodyTextChar"/>
    <w:uiPriority w:val="1"/>
    <w:qFormat/>
    <w:rsid w:val="00A71618"/>
    <w:pPr>
      <w:widowControl w:val="0"/>
      <w:autoSpaceDE w:val="0"/>
      <w:autoSpaceDN w:val="0"/>
      <w:spacing w:before="153"/>
      <w:ind w:left="302" w:firstLine="679"/>
      <w:jc w:val="both"/>
    </w:pPr>
    <w:rPr>
      <w:sz w:val="28"/>
      <w:szCs w:val="28"/>
      <w:lang w:val="vi"/>
    </w:rPr>
  </w:style>
  <w:style w:type="character" w:customStyle="1" w:styleId="BodyTextChar">
    <w:name w:val="Body Text Char"/>
    <w:basedOn w:val="DefaultParagraphFont"/>
    <w:link w:val="BodyText"/>
    <w:uiPriority w:val="1"/>
    <w:rsid w:val="00A71618"/>
    <w:rPr>
      <w:rFonts w:ascii="Times New Roman" w:eastAsia="Times New Roman" w:hAnsi="Times New Roman" w:cs="Times New Roman"/>
      <w:kern w:val="0"/>
      <w:sz w:val="28"/>
      <w:szCs w:val="28"/>
      <w:lang w:val="vi"/>
      <w14:ligatures w14:val="none"/>
    </w:rPr>
  </w:style>
  <w:style w:type="character" w:customStyle="1" w:styleId="Heading4Char">
    <w:name w:val="Heading 4 Char"/>
    <w:basedOn w:val="DefaultParagraphFont"/>
    <w:link w:val="Heading4"/>
    <w:rsid w:val="0083295E"/>
    <w:rPr>
      <w:rFonts w:ascii="Times New Roman" w:eastAsia="Times New Roman" w:hAnsi="Times New Roman" w:cs="Times New Roman"/>
      <w:b/>
      <w:bCs/>
      <w:kern w:val="0"/>
      <w:sz w:val="24"/>
      <w:szCs w:val="24"/>
      <w:lang w:eastAsia="vi-VN"/>
      <w14:ligatures w14:val="none"/>
    </w:rPr>
  </w:style>
  <w:style w:type="paragraph" w:styleId="BalloonText">
    <w:name w:val="Balloon Text"/>
    <w:basedOn w:val="Normal"/>
    <w:link w:val="BalloonTextChar"/>
    <w:uiPriority w:val="99"/>
    <w:semiHidden/>
    <w:unhideWhenUsed/>
    <w:rsid w:val="004F6E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6E6E"/>
    <w:rPr>
      <w:rFonts w:ascii="Segoe UI" w:eastAsia="Times New Roman" w:hAnsi="Segoe UI" w:cs="Segoe UI"/>
      <w:kern w:val="0"/>
      <w:sz w:val="18"/>
      <w:szCs w:val="18"/>
      <w:lang w:val="en-US"/>
      <w14:ligatures w14:val="none"/>
    </w:rPr>
  </w:style>
  <w:style w:type="paragraph" w:styleId="Header">
    <w:name w:val="header"/>
    <w:basedOn w:val="Normal"/>
    <w:link w:val="HeaderChar"/>
    <w:uiPriority w:val="99"/>
    <w:unhideWhenUsed/>
    <w:rsid w:val="00D92C53"/>
    <w:pPr>
      <w:tabs>
        <w:tab w:val="center" w:pos="4680"/>
        <w:tab w:val="right" w:pos="9360"/>
      </w:tabs>
    </w:pPr>
  </w:style>
  <w:style w:type="character" w:customStyle="1" w:styleId="HeaderChar">
    <w:name w:val="Header Char"/>
    <w:basedOn w:val="DefaultParagraphFont"/>
    <w:link w:val="Header"/>
    <w:uiPriority w:val="99"/>
    <w:rsid w:val="00D92C53"/>
    <w:rPr>
      <w:rFonts w:ascii="Times New Roman" w:eastAsia="Times New Roman" w:hAnsi="Times New Roman" w:cs="Times New Roman"/>
      <w:kern w:val="0"/>
      <w:sz w:val="24"/>
      <w:szCs w:val="24"/>
      <w:lang w:val="en-US"/>
      <w14:ligatures w14:val="none"/>
    </w:rPr>
  </w:style>
  <w:style w:type="paragraph" w:styleId="Footer">
    <w:name w:val="footer"/>
    <w:basedOn w:val="Normal"/>
    <w:link w:val="FooterChar"/>
    <w:uiPriority w:val="99"/>
    <w:unhideWhenUsed/>
    <w:rsid w:val="00D92C53"/>
    <w:pPr>
      <w:tabs>
        <w:tab w:val="center" w:pos="4680"/>
        <w:tab w:val="right" w:pos="9360"/>
      </w:tabs>
    </w:pPr>
  </w:style>
  <w:style w:type="character" w:customStyle="1" w:styleId="FooterChar">
    <w:name w:val="Footer Char"/>
    <w:basedOn w:val="DefaultParagraphFont"/>
    <w:link w:val="Footer"/>
    <w:uiPriority w:val="99"/>
    <w:rsid w:val="00D92C53"/>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726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65B00-5B16-4016-99D5-E544BF39F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3</Pages>
  <Words>997</Words>
  <Characters>5688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Số 1 PNN Nhóm</dc:creator>
  <cp:keywords/>
  <dc:description/>
  <cp:lastModifiedBy>21AK22</cp:lastModifiedBy>
  <cp:revision>101</cp:revision>
  <cp:lastPrinted>2023-07-12T09:15:00Z</cp:lastPrinted>
  <dcterms:created xsi:type="dcterms:W3CDTF">2023-05-17T13:47:00Z</dcterms:created>
  <dcterms:modified xsi:type="dcterms:W3CDTF">2023-09-12T03:58:00Z</dcterms:modified>
</cp:coreProperties>
</file>